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69C" w:rsidRPr="009B7B9D" w:rsidRDefault="0070369C" w:rsidP="0070369C">
      <w:pPr>
        <w:spacing w:line="560" w:lineRule="exact"/>
        <w:jc w:val="center"/>
        <w:rPr>
          <w:rFonts w:ascii="黑体" w:eastAsia="黑体" w:hAnsi="黑体"/>
          <w:sz w:val="44"/>
          <w:szCs w:val="44"/>
        </w:rPr>
      </w:pPr>
      <w:proofErr w:type="gramStart"/>
      <w:r w:rsidRPr="009B7B9D">
        <w:rPr>
          <w:rFonts w:ascii="黑体" w:eastAsia="黑体" w:hAnsi="黑体" w:hint="eastAsia"/>
          <w:sz w:val="44"/>
          <w:szCs w:val="44"/>
        </w:rPr>
        <w:t>中鸣机器人</w:t>
      </w:r>
      <w:proofErr w:type="gramEnd"/>
      <w:r w:rsidRPr="009B7B9D">
        <w:rPr>
          <w:rFonts w:ascii="黑体" w:eastAsia="黑体" w:hAnsi="黑体" w:hint="eastAsia"/>
          <w:sz w:val="44"/>
          <w:szCs w:val="44"/>
        </w:rPr>
        <w:t>挑战赛主题与规则</w:t>
      </w:r>
    </w:p>
    <w:p w:rsidR="0070369C" w:rsidRPr="009B7B9D" w:rsidRDefault="0070369C" w:rsidP="009B7B9D">
      <w:pPr>
        <w:spacing w:line="560" w:lineRule="exact"/>
        <w:ind w:firstLineChars="196" w:firstLine="551"/>
        <w:rPr>
          <w:rFonts w:ascii="仿宋" w:eastAsia="仿宋" w:hAnsi="仿宋"/>
          <w:b/>
          <w:bCs/>
          <w:sz w:val="28"/>
          <w:szCs w:val="28"/>
        </w:rPr>
      </w:pPr>
    </w:p>
    <w:p w:rsidR="0070369C" w:rsidRPr="009B7B9D" w:rsidRDefault="0070369C" w:rsidP="009B7B9D">
      <w:pPr>
        <w:spacing w:line="560" w:lineRule="exact"/>
        <w:ind w:firstLineChars="196" w:firstLine="549"/>
        <w:rPr>
          <w:rFonts w:ascii="黑体" w:eastAsia="黑体" w:hAnsi="黑体"/>
          <w:bCs/>
          <w:sz w:val="28"/>
          <w:szCs w:val="28"/>
        </w:rPr>
      </w:pPr>
      <w:r w:rsidRPr="009B7B9D">
        <w:rPr>
          <w:rFonts w:ascii="黑体" w:eastAsia="黑体" w:hAnsi="黑体" w:hint="eastAsia"/>
          <w:bCs/>
          <w:sz w:val="28"/>
          <w:szCs w:val="28"/>
        </w:rPr>
        <w:t>一、</w:t>
      </w:r>
      <w:r w:rsidRPr="009B7B9D">
        <w:rPr>
          <w:rFonts w:ascii="黑体" w:eastAsia="黑体" w:hAnsi="黑体"/>
          <w:bCs/>
          <w:sz w:val="28"/>
          <w:szCs w:val="28"/>
        </w:rPr>
        <w:t xml:space="preserve"> </w:t>
      </w:r>
      <w:proofErr w:type="gramStart"/>
      <w:r w:rsidRPr="009B7B9D">
        <w:rPr>
          <w:rFonts w:ascii="黑体" w:eastAsia="黑体" w:hAnsi="黑体" w:hint="eastAsia"/>
          <w:color w:val="000000"/>
          <w:sz w:val="28"/>
          <w:szCs w:val="28"/>
        </w:rPr>
        <w:t>中鸣机器人</w:t>
      </w:r>
      <w:proofErr w:type="gramEnd"/>
      <w:r w:rsidRPr="009B7B9D">
        <w:rPr>
          <w:rFonts w:ascii="黑体" w:eastAsia="黑体" w:hAnsi="黑体" w:hint="eastAsia"/>
          <w:color w:val="000000"/>
          <w:sz w:val="28"/>
          <w:szCs w:val="28"/>
        </w:rPr>
        <w:t>挑战赛</w:t>
      </w:r>
      <w:r w:rsidRPr="009B7B9D">
        <w:rPr>
          <w:rFonts w:ascii="黑体" w:eastAsia="黑体" w:hAnsi="黑体" w:hint="eastAsia"/>
          <w:bCs/>
          <w:sz w:val="28"/>
          <w:szCs w:val="28"/>
        </w:rPr>
        <w:t>简介</w:t>
      </w:r>
    </w:p>
    <w:p w:rsidR="0070369C" w:rsidRPr="009B7B9D" w:rsidRDefault="0070369C" w:rsidP="009B7B9D">
      <w:pPr>
        <w:spacing w:line="560" w:lineRule="exact"/>
        <w:ind w:firstLineChars="200" w:firstLine="560"/>
        <w:rPr>
          <w:rFonts w:ascii="仿宋" w:eastAsia="仿宋" w:hAnsi="仿宋"/>
          <w:b/>
          <w:sz w:val="28"/>
          <w:szCs w:val="28"/>
        </w:rPr>
      </w:pPr>
      <w:proofErr w:type="gramStart"/>
      <w:r w:rsidRPr="009B7B9D">
        <w:rPr>
          <w:rFonts w:ascii="仿宋" w:eastAsia="仿宋" w:hAnsi="仿宋" w:hint="eastAsia"/>
          <w:color w:val="000000"/>
          <w:sz w:val="28"/>
          <w:szCs w:val="28"/>
        </w:rPr>
        <w:t>中鸣机器人</w:t>
      </w:r>
      <w:proofErr w:type="gramEnd"/>
      <w:r w:rsidRPr="009B7B9D">
        <w:rPr>
          <w:rFonts w:ascii="仿宋" w:eastAsia="仿宋" w:hAnsi="仿宋" w:hint="eastAsia"/>
          <w:color w:val="000000"/>
          <w:sz w:val="28"/>
          <w:szCs w:val="28"/>
        </w:rPr>
        <w:t>挑战赛</w:t>
      </w:r>
      <w:r w:rsidRPr="009B7B9D">
        <w:rPr>
          <w:rFonts w:ascii="仿宋" w:eastAsia="仿宋" w:hAnsi="仿宋" w:hint="eastAsia"/>
          <w:sz w:val="28"/>
          <w:szCs w:val="28"/>
        </w:rPr>
        <w:t>是湖北省青少年机器人竞赛项目之一。其活动对象为</w:t>
      </w:r>
      <w:r w:rsidR="00812B8A" w:rsidRPr="009B7B9D">
        <w:rPr>
          <w:rFonts w:ascii="仿宋" w:eastAsia="仿宋" w:hAnsi="仿宋" w:hint="eastAsia"/>
          <w:sz w:val="28"/>
          <w:szCs w:val="28"/>
        </w:rPr>
        <w:t>中小学</w:t>
      </w:r>
      <w:r w:rsidRPr="009B7B9D">
        <w:rPr>
          <w:rFonts w:ascii="仿宋" w:eastAsia="仿宋" w:hAnsi="仿宋" w:hint="eastAsia"/>
          <w:sz w:val="28"/>
          <w:szCs w:val="28"/>
        </w:rPr>
        <w:t>生，要求参加比赛的</w:t>
      </w:r>
      <w:r w:rsidR="00812B8A" w:rsidRPr="009B7B9D">
        <w:rPr>
          <w:rFonts w:ascii="仿宋" w:eastAsia="仿宋" w:hAnsi="仿宋" w:hint="eastAsia"/>
          <w:sz w:val="28"/>
          <w:szCs w:val="28"/>
        </w:rPr>
        <w:t>选手</w:t>
      </w:r>
      <w:r w:rsidRPr="009B7B9D">
        <w:rPr>
          <w:rFonts w:ascii="仿宋" w:eastAsia="仿宋" w:hAnsi="仿宋" w:hint="eastAsia"/>
          <w:sz w:val="28"/>
          <w:szCs w:val="28"/>
        </w:rPr>
        <w:t>在现场自行拼装机器人、编制机器人运行程序、调试和操作机器人。参赛的机器人是程序控制的，可以在赛前公布的竞赛场地上，按照本规则进行比赛活动。</w:t>
      </w:r>
    </w:p>
    <w:p w:rsidR="0070369C" w:rsidRPr="009B7B9D" w:rsidRDefault="0070369C" w:rsidP="009B7B9D">
      <w:pPr>
        <w:pStyle w:val="Default"/>
        <w:spacing w:line="560" w:lineRule="exact"/>
        <w:ind w:firstLineChars="200" w:firstLine="560"/>
        <w:rPr>
          <w:rFonts w:ascii="仿宋" w:eastAsia="仿宋" w:hAnsi="仿宋" w:cs="Times New Roman"/>
          <w:b/>
          <w:bCs/>
          <w:sz w:val="28"/>
          <w:szCs w:val="28"/>
        </w:rPr>
      </w:pPr>
      <w:r w:rsidRPr="009B7B9D">
        <w:rPr>
          <w:rFonts w:ascii="仿宋" w:eastAsia="仿宋" w:hAnsi="仿宋" w:hint="eastAsia"/>
          <w:sz w:val="28"/>
          <w:szCs w:val="28"/>
        </w:rPr>
        <w:t>在全省青少年机器人竞赛中</w:t>
      </w:r>
      <w:proofErr w:type="gramStart"/>
      <w:r w:rsidRPr="009B7B9D">
        <w:rPr>
          <w:rFonts w:ascii="仿宋" w:eastAsia="仿宋" w:hAnsi="仿宋" w:hint="eastAsia"/>
          <w:sz w:val="28"/>
          <w:szCs w:val="28"/>
        </w:rPr>
        <w:t>设置中鸣机器人</w:t>
      </w:r>
      <w:proofErr w:type="gramEnd"/>
      <w:r w:rsidRPr="009B7B9D">
        <w:rPr>
          <w:rFonts w:ascii="仿宋" w:eastAsia="仿宋" w:hAnsi="仿宋" w:hint="eastAsia"/>
          <w:sz w:val="28"/>
          <w:szCs w:val="28"/>
        </w:rPr>
        <w:t>挑战赛的目的是检验青少年对机器人技术的理解和掌握程度，激发我国青少年对机器人技术的兴趣，培养动手、动脑的能力。</w:t>
      </w:r>
    </w:p>
    <w:p w:rsidR="0070369C" w:rsidRPr="009B7B9D" w:rsidRDefault="0070369C" w:rsidP="009B7B9D">
      <w:pPr>
        <w:spacing w:line="560" w:lineRule="exact"/>
        <w:ind w:firstLineChars="196" w:firstLine="549"/>
        <w:rPr>
          <w:rFonts w:ascii="黑体" w:eastAsia="黑体" w:hAnsi="黑体"/>
          <w:bCs/>
          <w:sz w:val="28"/>
          <w:szCs w:val="28"/>
        </w:rPr>
      </w:pPr>
      <w:r w:rsidRPr="009B7B9D">
        <w:rPr>
          <w:rFonts w:ascii="黑体" w:eastAsia="黑体" w:hAnsi="黑体" w:hint="eastAsia"/>
          <w:bCs/>
          <w:sz w:val="28"/>
          <w:szCs w:val="28"/>
        </w:rPr>
        <w:t>二、</w:t>
      </w:r>
      <w:r w:rsidRPr="009B7B9D">
        <w:rPr>
          <w:rFonts w:ascii="黑体" w:eastAsia="黑体" w:hAnsi="黑体"/>
          <w:bCs/>
          <w:sz w:val="28"/>
          <w:szCs w:val="28"/>
        </w:rPr>
        <w:t xml:space="preserve"> </w:t>
      </w:r>
      <w:r w:rsidRPr="009B7B9D">
        <w:rPr>
          <w:rFonts w:ascii="黑体" w:eastAsia="黑体" w:hAnsi="黑体" w:hint="eastAsia"/>
          <w:bCs/>
          <w:sz w:val="28"/>
          <w:szCs w:val="28"/>
        </w:rPr>
        <w:t>比赛主题:环保大使</w:t>
      </w:r>
    </w:p>
    <w:p w:rsidR="0070369C" w:rsidRPr="009B7B9D" w:rsidRDefault="0070369C" w:rsidP="009B7B9D">
      <w:pPr>
        <w:spacing w:line="560" w:lineRule="exact"/>
        <w:ind w:firstLineChars="200" w:firstLine="560"/>
        <w:jc w:val="left"/>
        <w:rPr>
          <w:rFonts w:ascii="仿宋" w:eastAsia="仿宋" w:hAnsi="仿宋"/>
          <w:sz w:val="28"/>
          <w:szCs w:val="28"/>
        </w:rPr>
      </w:pPr>
      <w:r w:rsidRPr="009B7B9D">
        <w:rPr>
          <w:rFonts w:ascii="仿宋" w:eastAsia="仿宋" w:hAnsi="仿宋" w:cs="Arial" w:hint="eastAsia"/>
          <w:color w:val="333333"/>
          <w:sz w:val="28"/>
          <w:szCs w:val="28"/>
          <w:shd w:val="clear" w:color="auto" w:fill="FFFFFF"/>
        </w:rPr>
        <w:t>爱我们的家，也爱提供我们赖以生存资源的地球，</w:t>
      </w:r>
      <w:r w:rsidRPr="009B7B9D">
        <w:rPr>
          <w:rFonts w:ascii="仿宋" w:eastAsia="仿宋" w:hAnsi="仿宋" w:hint="eastAsia"/>
          <w:color w:val="000000"/>
          <w:sz w:val="28"/>
          <w:szCs w:val="28"/>
        </w:rPr>
        <w:t>地球只有一个，爱护它、保护它也是我们责任与义务。近几年我国大部分城市环境日趋恶化，环保已经是现代生活中人类面临的最大问题。要解决这一问题必须从基础做起。从节约用水用电，到绿化家园，利用自然制造能源，到合理处理城市垃圾，一步一步提高人们的觉悟与认识</w:t>
      </w:r>
      <w:r w:rsidRPr="009B7B9D">
        <w:rPr>
          <w:rFonts w:ascii="仿宋" w:eastAsia="仿宋" w:hAnsi="仿宋"/>
          <w:color w:val="000000"/>
          <w:sz w:val="28"/>
          <w:szCs w:val="28"/>
        </w:rPr>
        <w:t>,,</w:t>
      </w:r>
      <w:r w:rsidRPr="009B7B9D">
        <w:rPr>
          <w:rFonts w:ascii="仿宋" w:eastAsia="仿宋" w:hAnsi="仿宋" w:cs="Arial" w:hint="eastAsia"/>
          <w:color w:val="333333"/>
          <w:sz w:val="28"/>
          <w:szCs w:val="28"/>
          <w:shd w:val="clear" w:color="auto" w:fill="FFFFFF"/>
        </w:rPr>
        <w:t>让我们都联起手来，</w:t>
      </w:r>
      <w:r w:rsidRPr="009B7B9D">
        <w:rPr>
          <w:rFonts w:ascii="仿宋" w:eastAsia="仿宋" w:hAnsi="仿宋" w:hint="eastAsia"/>
          <w:sz w:val="28"/>
          <w:szCs w:val="28"/>
        </w:rPr>
        <w:t>使城市更美丽，生活更美好。</w:t>
      </w:r>
    </w:p>
    <w:p w:rsidR="0070369C" w:rsidRPr="009B7B9D" w:rsidRDefault="0070369C" w:rsidP="009B7B9D">
      <w:pPr>
        <w:spacing w:line="560" w:lineRule="exact"/>
        <w:ind w:firstLineChars="200" w:firstLine="560"/>
        <w:jc w:val="left"/>
        <w:rPr>
          <w:rFonts w:ascii="仿宋" w:eastAsia="仿宋" w:hAnsi="仿宋"/>
          <w:b/>
          <w:sz w:val="28"/>
          <w:szCs w:val="28"/>
        </w:rPr>
      </w:pPr>
      <w:r w:rsidRPr="009B7B9D">
        <w:rPr>
          <w:rFonts w:ascii="仿宋" w:eastAsia="仿宋" w:hAnsi="仿宋" w:hint="eastAsia"/>
          <w:sz w:val="28"/>
          <w:szCs w:val="28"/>
        </w:rPr>
        <w:t>在“环保大使”机器人比赛中，你的机器人的任务是学会节约能源，</w:t>
      </w:r>
      <w:r w:rsidRPr="009B7B9D">
        <w:rPr>
          <w:rFonts w:ascii="仿宋" w:eastAsia="仿宋" w:hAnsi="仿宋" w:hint="eastAsia"/>
          <w:spacing w:val="8"/>
          <w:sz w:val="28"/>
          <w:szCs w:val="28"/>
        </w:rPr>
        <w:t>爱护环境。</w:t>
      </w:r>
    </w:p>
    <w:p w:rsidR="0070369C" w:rsidRPr="009B7B9D" w:rsidRDefault="0070369C" w:rsidP="009B7B9D">
      <w:pPr>
        <w:pStyle w:val="Default"/>
        <w:numPr>
          <w:ilvl w:val="0"/>
          <w:numId w:val="1"/>
        </w:numPr>
        <w:spacing w:line="560" w:lineRule="exact"/>
        <w:ind w:firstLineChars="196" w:firstLine="549"/>
        <w:rPr>
          <w:rFonts w:ascii="黑体" w:eastAsia="黑体" w:hAnsi="黑体" w:cs="Times New Roman"/>
          <w:bCs/>
          <w:sz w:val="28"/>
          <w:szCs w:val="28"/>
        </w:rPr>
      </w:pPr>
      <w:r w:rsidRPr="009B7B9D">
        <w:rPr>
          <w:rFonts w:ascii="黑体" w:eastAsia="黑体" w:hAnsi="黑体" w:cs="Times New Roman" w:hint="eastAsia"/>
          <w:bCs/>
          <w:sz w:val="28"/>
          <w:szCs w:val="28"/>
        </w:rPr>
        <w:t>比赛场地</w:t>
      </w:r>
    </w:p>
    <w:p w:rsidR="0070369C" w:rsidRPr="009B7B9D" w:rsidRDefault="0070369C" w:rsidP="0070369C">
      <w:pPr>
        <w:tabs>
          <w:tab w:val="left" w:pos="567"/>
        </w:tabs>
        <w:spacing w:line="560" w:lineRule="atLeast"/>
        <w:rPr>
          <w:rFonts w:ascii="仿宋" w:eastAsia="仿宋" w:hAnsi="仿宋"/>
          <w:sz w:val="28"/>
          <w:szCs w:val="28"/>
        </w:rPr>
      </w:pPr>
      <w:r w:rsidRPr="009B7B9D">
        <w:rPr>
          <w:rFonts w:ascii="仿宋" w:eastAsia="仿宋" w:hAnsi="仿宋" w:hint="eastAsia"/>
          <w:b/>
          <w:sz w:val="28"/>
          <w:szCs w:val="28"/>
        </w:rPr>
        <w:t xml:space="preserve">   </w:t>
      </w:r>
      <w:r w:rsidRPr="009B7B9D">
        <w:rPr>
          <w:rFonts w:ascii="仿宋" w:eastAsia="仿宋" w:hAnsi="仿宋" w:hint="eastAsia"/>
          <w:sz w:val="28"/>
          <w:szCs w:val="28"/>
        </w:rPr>
        <w:t xml:space="preserve"> 1.竞赛场地平面图（</w:t>
      </w:r>
      <w:proofErr w:type="gramStart"/>
      <w:r w:rsidRPr="009B7B9D">
        <w:rPr>
          <w:rFonts w:ascii="仿宋" w:eastAsia="仿宋" w:hAnsi="仿宋" w:hint="eastAsia"/>
          <w:sz w:val="28"/>
          <w:szCs w:val="28"/>
        </w:rPr>
        <w:t>写真亚膜材料</w:t>
      </w:r>
      <w:proofErr w:type="gramEnd"/>
      <w:r w:rsidRPr="009B7B9D">
        <w:rPr>
          <w:rFonts w:ascii="仿宋" w:eastAsia="仿宋" w:hAnsi="仿宋" w:hint="eastAsia"/>
          <w:sz w:val="28"/>
          <w:szCs w:val="28"/>
        </w:rPr>
        <w:t>，背胶，尺寸， 114厘米×235.6厘米）</w:t>
      </w:r>
    </w:p>
    <w:p w:rsidR="0070369C" w:rsidRPr="009B7B9D" w:rsidRDefault="0070369C" w:rsidP="009B7B9D">
      <w:pPr>
        <w:tabs>
          <w:tab w:val="left" w:pos="709"/>
        </w:tabs>
        <w:spacing w:line="560" w:lineRule="atLeast"/>
        <w:ind w:leftChars="-400" w:left="268" w:hangingChars="394" w:hanging="1108"/>
        <w:rPr>
          <w:rFonts w:ascii="仿宋" w:eastAsia="仿宋" w:hAnsi="仿宋"/>
          <w:b/>
          <w:sz w:val="28"/>
          <w:szCs w:val="28"/>
        </w:rPr>
      </w:pPr>
      <w:r w:rsidRPr="009B7B9D">
        <w:rPr>
          <w:rFonts w:ascii="仿宋" w:eastAsia="仿宋" w:hAnsi="仿宋" w:hint="eastAsia"/>
          <w:b/>
          <w:noProof/>
          <w:sz w:val="28"/>
          <w:szCs w:val="28"/>
        </w:rPr>
        <w:lastRenderedPageBreak/>
        <w:drawing>
          <wp:inline distT="0" distB="0" distL="0" distR="0">
            <wp:extent cx="6410325" cy="3143250"/>
            <wp:effectExtent l="19050" t="0" r="9525" b="0"/>
            <wp:docPr id="1" name="图片 10" descr="2016环保大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016环保大使"/>
                    <pic:cNvPicPr>
                      <a:picLocks noChangeAspect="1" noChangeArrowheads="1"/>
                    </pic:cNvPicPr>
                  </pic:nvPicPr>
                  <pic:blipFill>
                    <a:blip r:embed="rId7" cstate="print"/>
                    <a:srcRect/>
                    <a:stretch>
                      <a:fillRect/>
                    </a:stretch>
                  </pic:blipFill>
                  <pic:spPr bwMode="auto">
                    <a:xfrm>
                      <a:off x="0" y="0"/>
                      <a:ext cx="6410325" cy="3143250"/>
                    </a:xfrm>
                    <a:prstGeom prst="rect">
                      <a:avLst/>
                    </a:prstGeom>
                    <a:noFill/>
                    <a:ln w="9525">
                      <a:noFill/>
                      <a:miter lim="800000"/>
                      <a:headEnd/>
                      <a:tailEnd/>
                    </a:ln>
                  </pic:spPr>
                </pic:pic>
              </a:graphicData>
            </a:graphic>
          </wp:inline>
        </w:drawing>
      </w:r>
      <w:r w:rsidRPr="009B7B9D">
        <w:rPr>
          <w:rFonts w:ascii="仿宋" w:eastAsia="仿宋" w:hAnsi="仿宋" w:hint="eastAsia"/>
          <w:b/>
          <w:sz w:val="28"/>
          <w:szCs w:val="28"/>
        </w:rPr>
        <w:t xml:space="preserve"> </w:t>
      </w:r>
      <w:r w:rsidR="009B7B9D">
        <w:rPr>
          <w:rFonts w:ascii="仿宋" w:eastAsia="仿宋" w:hAnsi="仿宋" w:hint="eastAsia"/>
          <w:sz w:val="28"/>
          <w:szCs w:val="28"/>
        </w:rPr>
        <w:t xml:space="preserve"> </w:t>
      </w:r>
      <w:r w:rsidRPr="009B7B9D">
        <w:rPr>
          <w:rFonts w:ascii="仿宋" w:eastAsia="仿宋" w:hAnsi="仿宋" w:hint="eastAsia"/>
          <w:sz w:val="28"/>
          <w:szCs w:val="28"/>
        </w:rPr>
        <w:t xml:space="preserve"> 2.起点与终点</w:t>
      </w:r>
    </w:p>
    <w:p w:rsidR="0070369C" w:rsidRPr="009B7B9D" w:rsidRDefault="0070369C" w:rsidP="009B7B9D">
      <w:pPr>
        <w:tabs>
          <w:tab w:val="left" w:pos="709"/>
        </w:tabs>
        <w:spacing w:line="560" w:lineRule="atLeast"/>
        <w:ind w:firstLineChars="50" w:firstLine="140"/>
        <w:rPr>
          <w:rFonts w:ascii="仿宋" w:eastAsia="仿宋" w:hAnsi="仿宋"/>
          <w:bCs/>
          <w:sz w:val="28"/>
          <w:szCs w:val="28"/>
        </w:rPr>
      </w:pPr>
      <w:r w:rsidRPr="009B7B9D">
        <w:rPr>
          <w:rFonts w:ascii="仿宋" w:eastAsia="仿宋" w:hAnsi="仿宋" w:hint="eastAsia"/>
          <w:bCs/>
          <w:sz w:val="28"/>
          <w:szCs w:val="28"/>
        </w:rPr>
        <w:t xml:space="preserve">   </w:t>
      </w:r>
      <w:r w:rsidR="00CE45BC" w:rsidRPr="009B7B9D">
        <w:rPr>
          <w:rFonts w:ascii="仿宋" w:eastAsia="仿宋" w:hAnsi="仿宋" w:hint="eastAsia"/>
          <w:bCs/>
          <w:sz w:val="28"/>
          <w:szCs w:val="28"/>
        </w:rPr>
        <w:t xml:space="preserve"> </w:t>
      </w:r>
      <w:r w:rsidRPr="009B7B9D">
        <w:rPr>
          <w:rFonts w:ascii="仿宋" w:eastAsia="仿宋" w:hAnsi="仿宋" w:hint="eastAsia"/>
          <w:bCs/>
          <w:sz w:val="28"/>
          <w:szCs w:val="28"/>
        </w:rPr>
        <w:t>起点与终点</w:t>
      </w:r>
      <w:proofErr w:type="gramStart"/>
      <w:r w:rsidRPr="009B7B9D">
        <w:rPr>
          <w:rFonts w:ascii="仿宋" w:eastAsia="仿宋" w:hAnsi="仿宋" w:hint="eastAsia"/>
          <w:bCs/>
          <w:sz w:val="28"/>
          <w:szCs w:val="28"/>
        </w:rPr>
        <w:t>尺</w:t>
      </w:r>
      <w:proofErr w:type="gramEnd"/>
      <w:r w:rsidRPr="009B7B9D">
        <w:rPr>
          <w:rFonts w:ascii="仿宋" w:eastAsia="仿宋" w:hAnsi="仿宋" w:hint="eastAsia"/>
          <w:bCs/>
          <w:sz w:val="28"/>
          <w:szCs w:val="28"/>
        </w:rPr>
        <w:t>同为蓝色，尺寸相同为  35厘米×35 厘米</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3.主线：</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主线黑色宽2厘米。</w:t>
      </w:r>
    </w:p>
    <w:p w:rsidR="0070369C" w:rsidRPr="009B7B9D" w:rsidRDefault="0070369C" w:rsidP="009B7B9D">
      <w:pPr>
        <w:spacing w:line="560" w:lineRule="atLeast"/>
        <w:ind w:firstLineChars="50" w:firstLine="140"/>
        <w:rPr>
          <w:rFonts w:ascii="仿宋" w:eastAsia="仿宋" w:hAnsi="仿宋"/>
          <w:b/>
          <w:sz w:val="28"/>
          <w:szCs w:val="28"/>
        </w:rPr>
      </w:pPr>
      <w:r w:rsidRPr="009B7B9D">
        <w:rPr>
          <w:rFonts w:ascii="仿宋" w:eastAsia="仿宋" w:hAnsi="仿宋" w:hint="eastAsia"/>
          <w:sz w:val="28"/>
          <w:szCs w:val="28"/>
        </w:rPr>
        <w:t xml:space="preserve">    4.任务框：</w:t>
      </w:r>
      <w:r w:rsidR="00CE45BC" w:rsidRPr="009B7B9D">
        <w:rPr>
          <w:rFonts w:ascii="仿宋" w:eastAsia="仿宋" w:hAnsi="仿宋" w:hint="eastAsia"/>
          <w:b/>
          <w:sz w:val="28"/>
          <w:szCs w:val="28"/>
        </w:rPr>
        <w:t xml:space="preserve"> </w:t>
      </w:r>
      <w:r w:rsidR="00AA7A8C" w:rsidRPr="009B7B9D">
        <w:rPr>
          <w:rFonts w:ascii="仿宋" w:eastAsia="仿宋" w:hAnsi="仿宋" w:hint="eastAsia"/>
          <w:sz w:val="28"/>
          <w:szCs w:val="28"/>
        </w:rPr>
        <w:t>（</w:t>
      </w:r>
      <w:r w:rsidR="00CE45BC" w:rsidRPr="009B7B9D">
        <w:rPr>
          <w:rFonts w:ascii="仿宋" w:eastAsia="仿宋" w:hAnsi="仿宋" w:hint="eastAsia"/>
          <w:b/>
          <w:sz w:val="28"/>
          <w:szCs w:val="28"/>
        </w:rPr>
        <w:t xml:space="preserve"> </w:t>
      </w:r>
      <w:r w:rsidRPr="009B7B9D">
        <w:rPr>
          <w:rFonts w:ascii="仿宋" w:eastAsia="仿宋" w:hAnsi="仿宋" w:hint="eastAsia"/>
          <w:sz w:val="28"/>
          <w:szCs w:val="28"/>
        </w:rPr>
        <w:t>单位</w:t>
      </w:r>
      <w:r w:rsidR="00CE45BC" w:rsidRPr="009B7B9D">
        <w:rPr>
          <w:rFonts w:ascii="仿宋" w:eastAsia="仿宋" w:hAnsi="仿宋" w:hint="eastAsia"/>
          <w:sz w:val="28"/>
          <w:szCs w:val="28"/>
        </w:rPr>
        <w:t>：</w:t>
      </w:r>
      <w:r w:rsidRPr="009B7B9D">
        <w:rPr>
          <w:rFonts w:ascii="仿宋" w:eastAsia="仿宋" w:hAnsi="仿宋" w:hint="eastAsia"/>
          <w:sz w:val="28"/>
          <w:szCs w:val="28"/>
        </w:rPr>
        <w:t>厘米</w:t>
      </w:r>
      <w:r w:rsidR="00AA7A8C" w:rsidRPr="009B7B9D">
        <w:rPr>
          <w:rFonts w:ascii="仿宋" w:eastAsia="仿宋" w:hAnsi="仿宋" w:hint="eastAsia"/>
          <w:sz w:val="28"/>
          <w:szCs w:val="28"/>
        </w:rPr>
        <w:t>）</w:t>
      </w:r>
    </w:p>
    <w:p w:rsidR="0070369C" w:rsidRPr="009B7B9D" w:rsidRDefault="0070369C" w:rsidP="009B7B9D">
      <w:pPr>
        <w:spacing w:line="560" w:lineRule="atLeast"/>
        <w:ind w:firstLineChars="50" w:firstLine="140"/>
        <w:rPr>
          <w:rFonts w:ascii="仿宋" w:eastAsia="仿宋" w:hAnsi="仿宋"/>
          <w:b/>
          <w:sz w:val="28"/>
          <w:szCs w:val="28"/>
        </w:rPr>
      </w:pPr>
      <w:r w:rsidRPr="009B7B9D">
        <w:rPr>
          <w:rFonts w:ascii="仿宋" w:eastAsia="仿宋" w:hAnsi="仿宋" w:hint="eastAsia"/>
          <w:bCs/>
          <w:sz w:val="28"/>
          <w:szCs w:val="28"/>
        </w:rPr>
        <w:t xml:space="preserve">    所有任务边框黑色线宽0.3厘米</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4.1电源开关方框内尺寸为6×7 </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4.2水源开关方框内直径为7×6 </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4.3风力发电方框内直径为6×7</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4.4水桶方框内直径为4×4  </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4.5</w:t>
      </w:r>
      <w:proofErr w:type="gramStart"/>
      <w:r w:rsidRPr="009B7B9D">
        <w:rPr>
          <w:rFonts w:ascii="仿宋" w:eastAsia="仿宋" w:hAnsi="仿宋" w:hint="eastAsia"/>
          <w:sz w:val="28"/>
          <w:szCs w:val="28"/>
        </w:rPr>
        <w:t>栽培区圆框内</w:t>
      </w:r>
      <w:proofErr w:type="gramEnd"/>
      <w:r w:rsidRPr="009B7B9D">
        <w:rPr>
          <w:rFonts w:ascii="仿宋" w:eastAsia="仿宋" w:hAnsi="仿宋" w:hint="eastAsia"/>
          <w:sz w:val="28"/>
          <w:szCs w:val="28"/>
        </w:rPr>
        <w:t>直径为20</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4.6树苗圆框内直径为5</w:t>
      </w:r>
    </w:p>
    <w:p w:rsidR="0070369C" w:rsidRPr="009B7B9D" w:rsidRDefault="0070369C" w:rsidP="009B7B9D">
      <w:pPr>
        <w:spacing w:line="560" w:lineRule="atLeast"/>
        <w:ind w:firstLineChars="50" w:firstLine="140"/>
        <w:rPr>
          <w:rFonts w:ascii="仿宋" w:eastAsia="仿宋" w:hAnsi="仿宋"/>
          <w:sz w:val="28"/>
          <w:szCs w:val="28"/>
        </w:rPr>
      </w:pPr>
      <w:r w:rsidRPr="009B7B9D">
        <w:rPr>
          <w:rFonts w:ascii="仿宋" w:eastAsia="仿宋" w:hAnsi="仿宋" w:hint="eastAsia"/>
          <w:sz w:val="28"/>
          <w:szCs w:val="28"/>
        </w:rPr>
        <w:t xml:space="preserve">    4.7可回收垃圾方框内直径为20×20。</w:t>
      </w:r>
    </w:p>
    <w:p w:rsidR="0070369C" w:rsidRPr="009B7B9D" w:rsidRDefault="0070369C" w:rsidP="009B7B9D">
      <w:pPr>
        <w:spacing w:line="560" w:lineRule="atLeast"/>
        <w:ind w:firstLineChars="50" w:firstLine="140"/>
        <w:rPr>
          <w:rFonts w:ascii="仿宋" w:eastAsia="仿宋" w:hAnsi="仿宋"/>
          <w:b/>
          <w:bCs/>
          <w:sz w:val="28"/>
          <w:szCs w:val="28"/>
        </w:rPr>
      </w:pPr>
      <w:r w:rsidRPr="009B7B9D">
        <w:rPr>
          <w:rFonts w:ascii="仿宋" w:eastAsia="仿宋" w:hAnsi="仿宋" w:hint="eastAsia"/>
          <w:bCs/>
          <w:sz w:val="28"/>
          <w:szCs w:val="28"/>
        </w:rPr>
        <w:t xml:space="preserve">    5.任务道具：</w:t>
      </w:r>
      <w:r w:rsidR="00AA7A8C" w:rsidRPr="009B7B9D">
        <w:rPr>
          <w:rFonts w:ascii="仿宋" w:eastAsia="仿宋" w:hAnsi="仿宋" w:hint="eastAsia"/>
          <w:b/>
          <w:bCs/>
          <w:sz w:val="28"/>
          <w:szCs w:val="28"/>
        </w:rPr>
        <w:t xml:space="preserve"> </w:t>
      </w:r>
      <w:r w:rsidR="00AA7A8C" w:rsidRPr="009B7B9D">
        <w:rPr>
          <w:rFonts w:ascii="仿宋" w:eastAsia="仿宋" w:hAnsi="仿宋" w:hint="eastAsia"/>
          <w:sz w:val="28"/>
          <w:szCs w:val="28"/>
        </w:rPr>
        <w:t>（</w:t>
      </w:r>
      <w:r w:rsidR="00AA7A8C" w:rsidRPr="009B7B9D">
        <w:rPr>
          <w:rFonts w:ascii="仿宋" w:eastAsia="仿宋" w:hAnsi="仿宋" w:hint="eastAsia"/>
          <w:b/>
          <w:sz w:val="28"/>
          <w:szCs w:val="28"/>
        </w:rPr>
        <w:t xml:space="preserve"> </w:t>
      </w:r>
      <w:r w:rsidR="00AA7A8C" w:rsidRPr="009B7B9D">
        <w:rPr>
          <w:rFonts w:ascii="仿宋" w:eastAsia="仿宋" w:hAnsi="仿宋" w:hint="eastAsia"/>
          <w:sz w:val="28"/>
          <w:szCs w:val="28"/>
        </w:rPr>
        <w:t>单位：厘米）</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94"/>
        <w:gridCol w:w="4944"/>
      </w:tblGrid>
      <w:tr w:rsidR="0070369C" w:rsidRPr="009B7B9D" w:rsidTr="002C1CE9">
        <w:trPr>
          <w:trHeight w:val="3552"/>
          <w:jc w:val="center"/>
        </w:trPr>
        <w:tc>
          <w:tcPr>
            <w:tcW w:w="4894" w:type="dxa"/>
            <w:tcBorders>
              <w:top w:val="single" w:sz="12" w:space="0" w:color="auto"/>
              <w:left w:val="single" w:sz="12" w:space="0" w:color="auto"/>
              <w:bottom w:val="single" w:sz="6" w:space="0" w:color="auto"/>
              <w:right w:val="single" w:sz="12" w:space="0" w:color="auto"/>
            </w:tcBorders>
            <w:vAlign w:val="center"/>
          </w:tcPr>
          <w:p w:rsidR="0070369C" w:rsidRPr="009B7B9D" w:rsidRDefault="0070369C" w:rsidP="0006146E">
            <w:pPr>
              <w:widowControl/>
              <w:jc w:val="left"/>
              <w:rPr>
                <w:rFonts w:ascii="仿宋" w:eastAsia="仿宋" w:hAnsi="仿宋" w:cs="宋体"/>
                <w:kern w:val="0"/>
                <w:sz w:val="28"/>
                <w:szCs w:val="28"/>
              </w:rPr>
            </w:pPr>
            <w:r w:rsidRPr="009B7B9D">
              <w:rPr>
                <w:rFonts w:ascii="仿宋" w:eastAsia="仿宋" w:hAnsi="仿宋" w:cs="宋体" w:hint="eastAsia"/>
                <w:noProof/>
                <w:kern w:val="0"/>
                <w:sz w:val="28"/>
                <w:szCs w:val="28"/>
              </w:rPr>
              <w:lastRenderedPageBreak/>
              <w:drawing>
                <wp:inline distT="0" distB="0" distL="0" distR="0">
                  <wp:extent cx="2971800" cy="2143125"/>
                  <wp:effectExtent l="19050" t="0" r="0" b="0"/>
                  <wp:docPr id="2" name="图片 34" descr="电源开关（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电源开关（开）"/>
                          <pic:cNvPicPr>
                            <a:picLocks noChangeAspect="1" noChangeArrowheads="1"/>
                          </pic:cNvPicPr>
                        </pic:nvPicPr>
                        <pic:blipFill>
                          <a:blip r:embed="rId8" cstate="print"/>
                          <a:srcRect/>
                          <a:stretch>
                            <a:fillRect/>
                          </a:stretch>
                        </pic:blipFill>
                        <pic:spPr bwMode="auto">
                          <a:xfrm>
                            <a:off x="0" y="0"/>
                            <a:ext cx="2971800" cy="2143125"/>
                          </a:xfrm>
                          <a:prstGeom prst="rect">
                            <a:avLst/>
                          </a:prstGeom>
                          <a:noFill/>
                          <a:ln w="9525">
                            <a:noFill/>
                            <a:miter lim="800000"/>
                            <a:headEnd/>
                            <a:tailEnd/>
                          </a:ln>
                        </pic:spPr>
                      </pic:pic>
                    </a:graphicData>
                  </a:graphic>
                </wp:inline>
              </w:drawing>
            </w:r>
          </w:p>
        </w:tc>
        <w:tc>
          <w:tcPr>
            <w:tcW w:w="4944" w:type="dxa"/>
            <w:tcBorders>
              <w:top w:val="single" w:sz="12" w:space="0" w:color="auto"/>
              <w:left w:val="single" w:sz="12" w:space="0" w:color="auto"/>
              <w:bottom w:val="single" w:sz="6" w:space="0" w:color="auto"/>
              <w:right w:val="single" w:sz="12" w:space="0" w:color="auto"/>
            </w:tcBorders>
            <w:vAlign w:val="center"/>
          </w:tcPr>
          <w:p w:rsidR="0070369C" w:rsidRPr="009B7B9D" w:rsidRDefault="0070369C" w:rsidP="0006146E">
            <w:pPr>
              <w:rPr>
                <w:rFonts w:ascii="仿宋" w:eastAsia="仿宋" w:hAnsi="仿宋" w:cs="宋体"/>
                <w:kern w:val="0"/>
                <w:sz w:val="28"/>
                <w:szCs w:val="28"/>
              </w:rPr>
            </w:pPr>
            <w:r w:rsidRPr="009B7B9D">
              <w:rPr>
                <w:rFonts w:ascii="仿宋" w:eastAsia="仿宋" w:hAnsi="仿宋" w:cs="宋体" w:hint="eastAsia"/>
                <w:noProof/>
                <w:kern w:val="0"/>
                <w:sz w:val="28"/>
                <w:szCs w:val="28"/>
              </w:rPr>
              <w:drawing>
                <wp:inline distT="0" distB="0" distL="0" distR="0">
                  <wp:extent cx="3000375" cy="1990725"/>
                  <wp:effectExtent l="19050" t="0" r="9525" b="0"/>
                  <wp:docPr id="3" name="图片 35" descr="电源开关（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电源开关（关）"/>
                          <pic:cNvPicPr>
                            <a:picLocks noChangeAspect="1" noChangeArrowheads="1"/>
                          </pic:cNvPicPr>
                        </pic:nvPicPr>
                        <pic:blipFill>
                          <a:blip r:embed="rId9" cstate="print"/>
                          <a:srcRect/>
                          <a:stretch>
                            <a:fillRect/>
                          </a:stretch>
                        </pic:blipFill>
                        <pic:spPr bwMode="auto">
                          <a:xfrm>
                            <a:off x="0" y="0"/>
                            <a:ext cx="3000375" cy="1990725"/>
                          </a:xfrm>
                          <a:prstGeom prst="rect">
                            <a:avLst/>
                          </a:prstGeom>
                          <a:noFill/>
                          <a:ln w="9525">
                            <a:noFill/>
                            <a:miter lim="800000"/>
                            <a:headEnd/>
                            <a:tailEnd/>
                          </a:ln>
                        </pic:spPr>
                      </pic:pic>
                    </a:graphicData>
                  </a:graphic>
                </wp:inline>
              </w:drawing>
            </w:r>
          </w:p>
        </w:tc>
      </w:tr>
      <w:tr w:rsidR="0070369C" w:rsidRPr="009B7B9D" w:rsidTr="002C1CE9">
        <w:trPr>
          <w:trHeight w:val="796"/>
          <w:jc w:val="center"/>
        </w:trPr>
        <w:tc>
          <w:tcPr>
            <w:tcW w:w="9838" w:type="dxa"/>
            <w:gridSpan w:val="2"/>
            <w:tcBorders>
              <w:top w:val="single" w:sz="12" w:space="0" w:color="auto"/>
              <w:left w:val="single" w:sz="12" w:space="0" w:color="auto"/>
              <w:bottom w:val="single" w:sz="6" w:space="0" w:color="auto"/>
            </w:tcBorders>
            <w:vAlign w:val="center"/>
          </w:tcPr>
          <w:p w:rsidR="0070369C" w:rsidRPr="009B7B9D" w:rsidRDefault="0070369C" w:rsidP="0006146E">
            <w:pPr>
              <w:widowControl/>
              <w:jc w:val="left"/>
              <w:rPr>
                <w:rFonts w:ascii="仿宋" w:eastAsia="仿宋" w:hAnsi="仿宋" w:cs="仿宋"/>
                <w:kern w:val="0"/>
                <w:sz w:val="28"/>
                <w:szCs w:val="28"/>
              </w:rPr>
            </w:pPr>
            <w:r w:rsidRPr="009B7B9D">
              <w:rPr>
                <w:rFonts w:ascii="仿宋" w:eastAsia="仿宋" w:hAnsi="仿宋" w:cs="仿宋" w:hint="eastAsia"/>
                <w:kern w:val="0"/>
                <w:sz w:val="28"/>
                <w:szCs w:val="28"/>
              </w:rPr>
              <w:t>电源总闸：底部固定在室内指定位置，左图为初始状态，有图为关闭完成，底座6</w:t>
            </w:r>
            <w:r w:rsidRPr="009B7B9D">
              <w:rPr>
                <w:rFonts w:ascii="仿宋" w:eastAsia="仿宋" w:hAnsi="仿宋" w:hint="eastAsia"/>
                <w:sz w:val="28"/>
                <w:szCs w:val="28"/>
              </w:rPr>
              <w:t>×7，</w:t>
            </w:r>
          </w:p>
          <w:p w:rsidR="0070369C" w:rsidRPr="009B7B9D" w:rsidRDefault="0070369C" w:rsidP="0006146E">
            <w:pPr>
              <w:rPr>
                <w:rFonts w:ascii="仿宋" w:eastAsia="仿宋" w:hAnsi="仿宋" w:cs="仿宋"/>
                <w:kern w:val="0"/>
                <w:sz w:val="28"/>
                <w:szCs w:val="28"/>
              </w:rPr>
            </w:pPr>
            <w:r w:rsidRPr="009B7B9D">
              <w:rPr>
                <w:rFonts w:ascii="仿宋" w:eastAsia="仿宋" w:hAnsi="仿宋" w:cs="仿宋" w:hint="eastAsia"/>
                <w:kern w:val="0"/>
                <w:sz w:val="28"/>
                <w:szCs w:val="28"/>
              </w:rPr>
              <w:t>总长：17，宽：5,高:8</w:t>
            </w:r>
          </w:p>
        </w:tc>
      </w:tr>
      <w:tr w:rsidR="0070369C" w:rsidRPr="009B7B9D" w:rsidTr="002C1CE9">
        <w:trPr>
          <w:trHeight w:val="2673"/>
          <w:jc w:val="center"/>
        </w:trPr>
        <w:tc>
          <w:tcPr>
            <w:tcW w:w="4894" w:type="dxa"/>
            <w:tcBorders>
              <w:top w:val="single" w:sz="12" w:space="0" w:color="auto"/>
              <w:left w:val="single" w:sz="12" w:space="0" w:color="auto"/>
              <w:bottom w:val="single" w:sz="6" w:space="0" w:color="auto"/>
              <w:right w:val="single" w:sz="12" w:space="0" w:color="auto"/>
            </w:tcBorders>
            <w:vAlign w:val="center"/>
          </w:tcPr>
          <w:p w:rsidR="0070369C" w:rsidRPr="009B7B9D" w:rsidRDefault="0070369C" w:rsidP="0006146E">
            <w:pPr>
              <w:widowControl/>
              <w:jc w:val="left"/>
              <w:rPr>
                <w:rFonts w:ascii="仿宋" w:eastAsia="仿宋" w:hAnsi="仿宋" w:cs="宋体"/>
                <w:kern w:val="0"/>
                <w:sz w:val="28"/>
                <w:szCs w:val="28"/>
              </w:rPr>
            </w:pPr>
            <w:r w:rsidRPr="009B7B9D">
              <w:rPr>
                <w:rFonts w:ascii="仿宋" w:eastAsia="仿宋" w:hAnsi="仿宋" w:cs="宋体" w:hint="eastAsia"/>
                <w:noProof/>
                <w:kern w:val="0"/>
                <w:sz w:val="28"/>
                <w:szCs w:val="28"/>
              </w:rPr>
              <w:drawing>
                <wp:inline distT="0" distB="0" distL="0" distR="0">
                  <wp:extent cx="2962275" cy="2419350"/>
                  <wp:effectExtent l="19050" t="0" r="9525" b="0"/>
                  <wp:docPr id="4" name="图片 46" descr="水源开关（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水源开关（开）"/>
                          <pic:cNvPicPr>
                            <a:picLocks noChangeAspect="1" noChangeArrowheads="1"/>
                          </pic:cNvPicPr>
                        </pic:nvPicPr>
                        <pic:blipFill>
                          <a:blip r:embed="rId10" cstate="print"/>
                          <a:srcRect/>
                          <a:stretch>
                            <a:fillRect/>
                          </a:stretch>
                        </pic:blipFill>
                        <pic:spPr bwMode="auto">
                          <a:xfrm>
                            <a:off x="0" y="0"/>
                            <a:ext cx="2962275" cy="2419350"/>
                          </a:xfrm>
                          <a:prstGeom prst="rect">
                            <a:avLst/>
                          </a:prstGeom>
                          <a:noFill/>
                          <a:ln w="9525">
                            <a:noFill/>
                            <a:miter lim="800000"/>
                            <a:headEnd/>
                            <a:tailEnd/>
                          </a:ln>
                        </pic:spPr>
                      </pic:pic>
                    </a:graphicData>
                  </a:graphic>
                </wp:inline>
              </w:drawing>
            </w:r>
          </w:p>
        </w:tc>
        <w:tc>
          <w:tcPr>
            <w:tcW w:w="4944" w:type="dxa"/>
            <w:tcBorders>
              <w:top w:val="single" w:sz="12" w:space="0" w:color="auto"/>
              <w:left w:val="single" w:sz="12" w:space="0" w:color="auto"/>
              <w:bottom w:val="single" w:sz="6" w:space="0" w:color="auto"/>
              <w:right w:val="single" w:sz="12" w:space="0" w:color="auto"/>
            </w:tcBorders>
            <w:vAlign w:val="center"/>
          </w:tcPr>
          <w:p w:rsidR="0070369C" w:rsidRPr="009B7B9D" w:rsidRDefault="0070369C" w:rsidP="0006146E">
            <w:pPr>
              <w:rPr>
                <w:rFonts w:ascii="仿宋" w:eastAsia="仿宋" w:hAnsi="仿宋" w:cs="宋体"/>
                <w:kern w:val="0"/>
                <w:sz w:val="28"/>
                <w:szCs w:val="28"/>
              </w:rPr>
            </w:pPr>
            <w:r w:rsidRPr="009B7B9D">
              <w:rPr>
                <w:rFonts w:ascii="仿宋" w:eastAsia="仿宋" w:hAnsi="仿宋" w:cs="宋体" w:hint="eastAsia"/>
                <w:noProof/>
                <w:kern w:val="0"/>
                <w:sz w:val="28"/>
                <w:szCs w:val="28"/>
              </w:rPr>
              <w:drawing>
                <wp:inline distT="0" distB="0" distL="0" distR="0">
                  <wp:extent cx="3000375" cy="2133600"/>
                  <wp:effectExtent l="19050" t="0" r="9525" b="0"/>
                  <wp:docPr id="5" name="图片 47" descr="水源开关（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水源开关（关）"/>
                          <pic:cNvPicPr>
                            <a:picLocks noChangeAspect="1" noChangeArrowheads="1"/>
                          </pic:cNvPicPr>
                        </pic:nvPicPr>
                        <pic:blipFill>
                          <a:blip r:embed="rId11" cstate="print"/>
                          <a:srcRect/>
                          <a:stretch>
                            <a:fillRect/>
                          </a:stretch>
                        </pic:blipFill>
                        <pic:spPr bwMode="auto">
                          <a:xfrm>
                            <a:off x="0" y="0"/>
                            <a:ext cx="3000375" cy="2133600"/>
                          </a:xfrm>
                          <a:prstGeom prst="rect">
                            <a:avLst/>
                          </a:prstGeom>
                          <a:noFill/>
                          <a:ln w="9525">
                            <a:noFill/>
                            <a:miter lim="800000"/>
                            <a:headEnd/>
                            <a:tailEnd/>
                          </a:ln>
                        </pic:spPr>
                      </pic:pic>
                    </a:graphicData>
                  </a:graphic>
                </wp:inline>
              </w:drawing>
            </w:r>
          </w:p>
        </w:tc>
      </w:tr>
      <w:tr w:rsidR="0070369C" w:rsidRPr="009B7B9D" w:rsidTr="002C1CE9">
        <w:trPr>
          <w:trHeight w:val="1188"/>
          <w:jc w:val="center"/>
        </w:trPr>
        <w:tc>
          <w:tcPr>
            <w:tcW w:w="9838" w:type="dxa"/>
            <w:gridSpan w:val="2"/>
            <w:tcBorders>
              <w:top w:val="single" w:sz="12" w:space="0" w:color="auto"/>
              <w:left w:val="single" w:sz="12" w:space="0" w:color="auto"/>
              <w:bottom w:val="single" w:sz="6" w:space="0" w:color="auto"/>
            </w:tcBorders>
            <w:vAlign w:val="center"/>
          </w:tcPr>
          <w:p w:rsidR="0070369C" w:rsidRPr="009B7B9D" w:rsidRDefault="0070369C" w:rsidP="0006146E">
            <w:pPr>
              <w:widowControl/>
              <w:jc w:val="left"/>
              <w:rPr>
                <w:rFonts w:ascii="仿宋" w:eastAsia="仿宋" w:hAnsi="仿宋" w:cs="仿宋"/>
                <w:kern w:val="0"/>
                <w:sz w:val="28"/>
                <w:szCs w:val="28"/>
              </w:rPr>
            </w:pPr>
            <w:r w:rsidRPr="009B7B9D">
              <w:rPr>
                <w:rFonts w:ascii="仿宋" w:eastAsia="仿宋" w:hAnsi="仿宋" w:hint="eastAsia"/>
                <w:sz w:val="28"/>
                <w:szCs w:val="28"/>
              </w:rPr>
              <w:t>水</w:t>
            </w:r>
            <w:r w:rsidRPr="009B7B9D">
              <w:rPr>
                <w:rFonts w:ascii="仿宋" w:eastAsia="仿宋" w:hAnsi="仿宋" w:cs="仿宋" w:hint="eastAsia"/>
                <w:kern w:val="0"/>
                <w:sz w:val="28"/>
                <w:szCs w:val="28"/>
              </w:rPr>
              <w:t>源总闸：底部固定在室内指定位置，左图为初始状态，右图为关闭完成，底座7</w:t>
            </w:r>
            <w:r w:rsidRPr="009B7B9D">
              <w:rPr>
                <w:rFonts w:ascii="仿宋" w:eastAsia="仿宋" w:hAnsi="仿宋" w:hint="eastAsia"/>
                <w:sz w:val="28"/>
                <w:szCs w:val="28"/>
              </w:rPr>
              <w:t>×6</w:t>
            </w:r>
          </w:p>
          <w:p w:rsidR="0070369C" w:rsidRPr="009B7B9D" w:rsidRDefault="0070369C" w:rsidP="0006146E">
            <w:pPr>
              <w:rPr>
                <w:rFonts w:ascii="仿宋" w:eastAsia="仿宋" w:hAnsi="仿宋" w:cs="宋体"/>
                <w:kern w:val="0"/>
                <w:sz w:val="28"/>
                <w:szCs w:val="28"/>
              </w:rPr>
            </w:pPr>
            <w:r w:rsidRPr="009B7B9D">
              <w:rPr>
                <w:rFonts w:ascii="仿宋" w:eastAsia="仿宋" w:hAnsi="仿宋" w:cs="仿宋" w:hint="eastAsia"/>
                <w:kern w:val="0"/>
                <w:sz w:val="28"/>
                <w:szCs w:val="28"/>
              </w:rPr>
              <w:t>长：15，宽：5,高:4</w:t>
            </w:r>
          </w:p>
        </w:tc>
      </w:tr>
      <w:tr w:rsidR="0070369C" w:rsidRPr="009B7B9D" w:rsidTr="002C1CE9">
        <w:trPr>
          <w:trHeight w:val="2673"/>
          <w:jc w:val="center"/>
        </w:trPr>
        <w:tc>
          <w:tcPr>
            <w:tcW w:w="4894" w:type="dxa"/>
            <w:tcBorders>
              <w:top w:val="single" w:sz="12" w:space="0" w:color="auto"/>
              <w:left w:val="single" w:sz="12" w:space="0" w:color="auto"/>
              <w:bottom w:val="single" w:sz="6" w:space="0" w:color="auto"/>
              <w:right w:val="single" w:sz="12" w:space="0" w:color="auto"/>
            </w:tcBorders>
            <w:vAlign w:val="center"/>
          </w:tcPr>
          <w:p w:rsidR="0070369C" w:rsidRPr="009B7B9D" w:rsidRDefault="0070369C" w:rsidP="0006146E">
            <w:pPr>
              <w:widowControl/>
              <w:jc w:val="left"/>
              <w:rPr>
                <w:rFonts w:ascii="仿宋" w:eastAsia="仿宋" w:hAnsi="仿宋" w:cs="宋体"/>
                <w:kern w:val="0"/>
                <w:sz w:val="28"/>
                <w:szCs w:val="28"/>
              </w:rPr>
            </w:pPr>
            <w:r w:rsidRPr="009B7B9D">
              <w:rPr>
                <w:rFonts w:ascii="仿宋" w:eastAsia="仿宋" w:hAnsi="仿宋" w:cs="宋体" w:hint="eastAsia"/>
                <w:noProof/>
                <w:kern w:val="0"/>
                <w:sz w:val="28"/>
                <w:szCs w:val="28"/>
              </w:rPr>
              <w:lastRenderedPageBreak/>
              <w:drawing>
                <wp:inline distT="0" distB="0" distL="0" distR="0">
                  <wp:extent cx="2962275" cy="2228850"/>
                  <wp:effectExtent l="19050" t="0" r="9525" b="0"/>
                  <wp:docPr id="6" name="图片 44" descr="风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风车"/>
                          <pic:cNvPicPr>
                            <a:picLocks noChangeAspect="1" noChangeArrowheads="1"/>
                          </pic:cNvPicPr>
                        </pic:nvPicPr>
                        <pic:blipFill>
                          <a:blip r:embed="rId12" cstate="print"/>
                          <a:srcRect/>
                          <a:stretch>
                            <a:fillRect/>
                          </a:stretch>
                        </pic:blipFill>
                        <pic:spPr bwMode="auto">
                          <a:xfrm>
                            <a:off x="0" y="0"/>
                            <a:ext cx="2962275" cy="2228850"/>
                          </a:xfrm>
                          <a:prstGeom prst="rect">
                            <a:avLst/>
                          </a:prstGeom>
                          <a:noFill/>
                          <a:ln w="9525">
                            <a:noFill/>
                            <a:miter lim="800000"/>
                            <a:headEnd/>
                            <a:tailEnd/>
                          </a:ln>
                        </pic:spPr>
                      </pic:pic>
                    </a:graphicData>
                  </a:graphic>
                </wp:inline>
              </w:drawing>
            </w:r>
          </w:p>
        </w:tc>
        <w:tc>
          <w:tcPr>
            <w:tcW w:w="4944" w:type="dxa"/>
            <w:tcBorders>
              <w:top w:val="single" w:sz="12" w:space="0" w:color="auto"/>
              <w:left w:val="single" w:sz="12" w:space="0" w:color="auto"/>
              <w:bottom w:val="single" w:sz="6" w:space="0" w:color="auto"/>
              <w:right w:val="single" w:sz="12" w:space="0" w:color="auto"/>
            </w:tcBorders>
            <w:vAlign w:val="center"/>
          </w:tcPr>
          <w:p w:rsidR="0070369C" w:rsidRPr="009B7B9D" w:rsidRDefault="0070369C" w:rsidP="0006146E">
            <w:pPr>
              <w:rPr>
                <w:rFonts w:ascii="仿宋" w:eastAsia="仿宋" w:hAnsi="仿宋" w:cs="宋体"/>
                <w:kern w:val="0"/>
                <w:sz w:val="28"/>
                <w:szCs w:val="28"/>
              </w:rPr>
            </w:pPr>
            <w:r w:rsidRPr="009B7B9D">
              <w:rPr>
                <w:rFonts w:ascii="仿宋" w:eastAsia="仿宋" w:hAnsi="仿宋" w:cs="宋体" w:hint="eastAsia"/>
                <w:noProof/>
                <w:kern w:val="0"/>
                <w:sz w:val="28"/>
                <w:szCs w:val="28"/>
              </w:rPr>
              <w:drawing>
                <wp:inline distT="0" distB="0" distL="0" distR="0">
                  <wp:extent cx="2486025" cy="2228850"/>
                  <wp:effectExtent l="19050" t="0" r="9525" b="0"/>
                  <wp:docPr id="7" name="图片 41" descr="树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树苗"/>
                          <pic:cNvPicPr>
                            <a:picLocks noChangeAspect="1" noChangeArrowheads="1"/>
                          </pic:cNvPicPr>
                        </pic:nvPicPr>
                        <pic:blipFill>
                          <a:blip r:embed="rId13" cstate="print"/>
                          <a:srcRect/>
                          <a:stretch>
                            <a:fillRect/>
                          </a:stretch>
                        </pic:blipFill>
                        <pic:spPr bwMode="auto">
                          <a:xfrm>
                            <a:off x="0" y="0"/>
                            <a:ext cx="2486025" cy="2228850"/>
                          </a:xfrm>
                          <a:prstGeom prst="rect">
                            <a:avLst/>
                          </a:prstGeom>
                          <a:noFill/>
                          <a:ln w="9525">
                            <a:noFill/>
                            <a:miter lim="800000"/>
                            <a:headEnd/>
                            <a:tailEnd/>
                          </a:ln>
                        </pic:spPr>
                      </pic:pic>
                    </a:graphicData>
                  </a:graphic>
                </wp:inline>
              </w:drawing>
            </w:r>
          </w:p>
        </w:tc>
      </w:tr>
      <w:tr w:rsidR="0070369C" w:rsidRPr="009B7B9D" w:rsidTr="002C1CE9">
        <w:trPr>
          <w:trHeight w:val="1110"/>
          <w:jc w:val="center"/>
        </w:trPr>
        <w:tc>
          <w:tcPr>
            <w:tcW w:w="4894" w:type="dxa"/>
            <w:tcBorders>
              <w:top w:val="single" w:sz="6" w:space="0" w:color="auto"/>
              <w:left w:val="single" w:sz="12" w:space="0" w:color="auto"/>
              <w:bottom w:val="single" w:sz="12" w:space="0" w:color="auto"/>
              <w:right w:val="single" w:sz="12" w:space="0" w:color="auto"/>
            </w:tcBorders>
            <w:vAlign w:val="center"/>
          </w:tcPr>
          <w:p w:rsidR="0070369C" w:rsidRPr="009B7B9D" w:rsidRDefault="0070369C" w:rsidP="0006146E">
            <w:pPr>
              <w:widowControl/>
              <w:jc w:val="left"/>
              <w:rPr>
                <w:rFonts w:ascii="仿宋" w:eastAsia="仿宋" w:hAnsi="仿宋" w:cs="仿宋"/>
                <w:kern w:val="0"/>
                <w:sz w:val="28"/>
                <w:szCs w:val="28"/>
              </w:rPr>
            </w:pPr>
            <w:r w:rsidRPr="009B7B9D">
              <w:rPr>
                <w:rFonts w:ascii="仿宋" w:eastAsia="仿宋" w:hAnsi="仿宋" w:hint="eastAsia"/>
                <w:sz w:val="28"/>
                <w:szCs w:val="28"/>
              </w:rPr>
              <w:t>风力发电</w:t>
            </w:r>
            <w:r w:rsidRPr="009B7B9D">
              <w:rPr>
                <w:rFonts w:ascii="仿宋" w:eastAsia="仿宋" w:hAnsi="仿宋" w:cs="仿宋" w:hint="eastAsia"/>
                <w:kern w:val="0"/>
                <w:sz w:val="28"/>
                <w:szCs w:val="28"/>
              </w:rPr>
              <w:t>:底部固定在室内指定位置，底座6</w:t>
            </w:r>
            <w:r w:rsidRPr="009B7B9D">
              <w:rPr>
                <w:rFonts w:ascii="仿宋" w:eastAsia="仿宋" w:hAnsi="仿宋" w:hint="eastAsia"/>
                <w:sz w:val="28"/>
                <w:szCs w:val="28"/>
              </w:rPr>
              <w:t>×7，</w:t>
            </w:r>
          </w:p>
          <w:p w:rsidR="0070369C" w:rsidRPr="009B7B9D" w:rsidRDefault="0070369C" w:rsidP="0006146E">
            <w:pPr>
              <w:widowControl/>
              <w:spacing w:line="440" w:lineRule="exact"/>
              <w:rPr>
                <w:rFonts w:ascii="仿宋" w:eastAsia="仿宋" w:hAnsi="仿宋"/>
                <w:sz w:val="28"/>
                <w:szCs w:val="28"/>
              </w:rPr>
            </w:pPr>
            <w:r w:rsidRPr="009B7B9D">
              <w:rPr>
                <w:rFonts w:ascii="仿宋" w:eastAsia="仿宋" w:hAnsi="仿宋" w:cs="仿宋" w:hint="eastAsia"/>
                <w:kern w:val="0"/>
                <w:sz w:val="28"/>
                <w:szCs w:val="28"/>
              </w:rPr>
              <w:t>总长：17，宽：5,高:15</w:t>
            </w:r>
          </w:p>
        </w:tc>
        <w:tc>
          <w:tcPr>
            <w:tcW w:w="4944" w:type="dxa"/>
            <w:tcBorders>
              <w:top w:val="single" w:sz="6" w:space="0" w:color="auto"/>
              <w:left w:val="single" w:sz="12" w:space="0" w:color="auto"/>
              <w:bottom w:val="single" w:sz="12" w:space="0" w:color="auto"/>
              <w:right w:val="single" w:sz="12" w:space="0" w:color="auto"/>
            </w:tcBorders>
            <w:vAlign w:val="center"/>
          </w:tcPr>
          <w:p w:rsidR="0070369C" w:rsidRPr="009B7B9D" w:rsidRDefault="0070369C" w:rsidP="0006146E">
            <w:pPr>
              <w:widowControl/>
              <w:spacing w:line="440" w:lineRule="exact"/>
              <w:rPr>
                <w:rFonts w:ascii="仿宋" w:eastAsia="仿宋" w:hAnsi="仿宋"/>
                <w:sz w:val="28"/>
                <w:szCs w:val="28"/>
              </w:rPr>
            </w:pPr>
            <w:r w:rsidRPr="009B7B9D">
              <w:rPr>
                <w:rFonts w:ascii="仿宋" w:eastAsia="仿宋" w:hAnsi="仿宋" w:hint="eastAsia"/>
                <w:sz w:val="28"/>
                <w:szCs w:val="28"/>
              </w:rPr>
              <w:t>树苗：放置于树苗任务框内，底部圆形直径4，厚度2，高10</w:t>
            </w:r>
          </w:p>
          <w:p w:rsidR="0070369C" w:rsidRPr="009B7B9D" w:rsidRDefault="0070369C" w:rsidP="0006146E">
            <w:pPr>
              <w:widowControl/>
              <w:spacing w:line="440" w:lineRule="exact"/>
              <w:rPr>
                <w:rFonts w:ascii="仿宋" w:eastAsia="仿宋" w:hAnsi="仿宋"/>
                <w:sz w:val="28"/>
                <w:szCs w:val="28"/>
              </w:rPr>
            </w:pPr>
          </w:p>
        </w:tc>
      </w:tr>
      <w:tr w:rsidR="0070369C" w:rsidRPr="009B7B9D" w:rsidTr="002C1CE9">
        <w:trPr>
          <w:trHeight w:val="2817"/>
          <w:jc w:val="center"/>
        </w:trPr>
        <w:tc>
          <w:tcPr>
            <w:tcW w:w="4894" w:type="dxa"/>
            <w:tcBorders>
              <w:top w:val="single" w:sz="12" w:space="0" w:color="auto"/>
              <w:left w:val="single" w:sz="12" w:space="0" w:color="auto"/>
              <w:bottom w:val="single" w:sz="6" w:space="0" w:color="auto"/>
              <w:right w:val="single" w:sz="6" w:space="0" w:color="auto"/>
            </w:tcBorders>
            <w:vAlign w:val="center"/>
          </w:tcPr>
          <w:p w:rsidR="0070369C" w:rsidRPr="009B7B9D" w:rsidRDefault="0070369C" w:rsidP="0006146E">
            <w:pPr>
              <w:spacing w:line="288" w:lineRule="auto"/>
              <w:rPr>
                <w:rFonts w:ascii="仿宋" w:eastAsia="仿宋" w:hAnsi="仿宋"/>
                <w:sz w:val="28"/>
                <w:szCs w:val="28"/>
              </w:rPr>
            </w:pPr>
            <w:r w:rsidRPr="009B7B9D">
              <w:rPr>
                <w:rFonts w:ascii="仿宋" w:eastAsia="仿宋" w:hAnsi="仿宋" w:hint="eastAsia"/>
                <w:noProof/>
                <w:sz w:val="28"/>
                <w:szCs w:val="28"/>
              </w:rPr>
              <w:drawing>
                <wp:inline distT="0" distB="0" distL="0" distR="0">
                  <wp:extent cx="2257425" cy="2000250"/>
                  <wp:effectExtent l="19050" t="0" r="9525" b="0"/>
                  <wp:docPr id="8"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3"/>
                          <pic:cNvPicPr>
                            <a:picLocks noChangeAspect="1" noChangeArrowheads="1"/>
                          </pic:cNvPicPr>
                        </pic:nvPicPr>
                        <pic:blipFill>
                          <a:blip r:embed="rId14" cstate="print"/>
                          <a:srcRect/>
                          <a:stretch>
                            <a:fillRect/>
                          </a:stretch>
                        </pic:blipFill>
                        <pic:spPr bwMode="auto">
                          <a:xfrm>
                            <a:off x="0" y="0"/>
                            <a:ext cx="2257425" cy="2000250"/>
                          </a:xfrm>
                          <a:prstGeom prst="rect">
                            <a:avLst/>
                          </a:prstGeom>
                          <a:noFill/>
                          <a:ln w="9525">
                            <a:noFill/>
                            <a:miter lim="800000"/>
                            <a:headEnd/>
                            <a:tailEnd/>
                          </a:ln>
                        </pic:spPr>
                      </pic:pic>
                    </a:graphicData>
                  </a:graphic>
                </wp:inline>
              </w:drawing>
            </w:r>
          </w:p>
        </w:tc>
        <w:tc>
          <w:tcPr>
            <w:tcW w:w="4944" w:type="dxa"/>
            <w:tcBorders>
              <w:top w:val="single" w:sz="12" w:space="0" w:color="auto"/>
              <w:left w:val="single" w:sz="6" w:space="0" w:color="auto"/>
              <w:bottom w:val="single" w:sz="6" w:space="0" w:color="auto"/>
              <w:right w:val="single" w:sz="12" w:space="0" w:color="auto"/>
            </w:tcBorders>
            <w:vAlign w:val="center"/>
          </w:tcPr>
          <w:p w:rsidR="0070369C" w:rsidRPr="009B7B9D" w:rsidRDefault="0070369C" w:rsidP="0006146E">
            <w:pPr>
              <w:widowControl/>
              <w:jc w:val="left"/>
              <w:rPr>
                <w:rFonts w:ascii="仿宋" w:eastAsia="仿宋" w:hAnsi="仿宋" w:cs="宋体"/>
                <w:kern w:val="0"/>
                <w:sz w:val="28"/>
                <w:szCs w:val="28"/>
              </w:rPr>
            </w:pPr>
          </w:p>
          <w:p w:rsidR="0070369C" w:rsidRPr="009B7B9D" w:rsidRDefault="0070369C" w:rsidP="0006146E">
            <w:pPr>
              <w:spacing w:line="288" w:lineRule="auto"/>
              <w:jc w:val="center"/>
              <w:rPr>
                <w:rFonts w:ascii="仿宋" w:eastAsia="仿宋" w:hAnsi="仿宋"/>
                <w:sz w:val="28"/>
                <w:szCs w:val="28"/>
              </w:rPr>
            </w:pPr>
            <w:r w:rsidRPr="009B7B9D">
              <w:rPr>
                <w:rFonts w:ascii="仿宋" w:eastAsia="仿宋" w:hAnsi="仿宋" w:cs="宋体" w:hint="eastAsia"/>
                <w:noProof/>
                <w:kern w:val="0"/>
                <w:sz w:val="28"/>
                <w:szCs w:val="28"/>
              </w:rPr>
              <w:drawing>
                <wp:inline distT="0" distB="0" distL="0" distR="0">
                  <wp:extent cx="2971800" cy="2295525"/>
                  <wp:effectExtent l="19050" t="0" r="0" b="0"/>
                  <wp:docPr id="9" name="图片 48" descr="垃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垃圾"/>
                          <pic:cNvPicPr>
                            <a:picLocks noChangeAspect="1" noChangeArrowheads="1"/>
                          </pic:cNvPicPr>
                        </pic:nvPicPr>
                        <pic:blipFill>
                          <a:blip r:embed="rId15" cstate="print"/>
                          <a:srcRect/>
                          <a:stretch>
                            <a:fillRect/>
                          </a:stretch>
                        </pic:blipFill>
                        <pic:spPr bwMode="auto">
                          <a:xfrm>
                            <a:off x="0" y="0"/>
                            <a:ext cx="2971800" cy="2295525"/>
                          </a:xfrm>
                          <a:prstGeom prst="rect">
                            <a:avLst/>
                          </a:prstGeom>
                          <a:noFill/>
                          <a:ln w="9525">
                            <a:noFill/>
                            <a:miter lim="800000"/>
                            <a:headEnd/>
                            <a:tailEnd/>
                          </a:ln>
                        </pic:spPr>
                      </pic:pic>
                    </a:graphicData>
                  </a:graphic>
                </wp:inline>
              </w:drawing>
            </w:r>
          </w:p>
        </w:tc>
      </w:tr>
      <w:tr w:rsidR="0070369C" w:rsidRPr="009B7B9D" w:rsidTr="002C1CE9">
        <w:trPr>
          <w:trHeight w:val="1806"/>
          <w:jc w:val="center"/>
        </w:trPr>
        <w:tc>
          <w:tcPr>
            <w:tcW w:w="4894" w:type="dxa"/>
            <w:tcBorders>
              <w:top w:val="single" w:sz="6" w:space="0" w:color="auto"/>
              <w:left w:val="single" w:sz="12" w:space="0" w:color="auto"/>
              <w:bottom w:val="single" w:sz="12" w:space="0" w:color="auto"/>
              <w:right w:val="single" w:sz="4" w:space="0" w:color="auto"/>
            </w:tcBorders>
            <w:vAlign w:val="center"/>
          </w:tcPr>
          <w:p w:rsidR="0070369C" w:rsidRPr="009B7B9D" w:rsidRDefault="0070369C" w:rsidP="0006146E">
            <w:pPr>
              <w:widowControl/>
              <w:spacing w:line="440" w:lineRule="exact"/>
              <w:rPr>
                <w:rFonts w:ascii="仿宋" w:eastAsia="仿宋" w:hAnsi="仿宋"/>
                <w:sz w:val="28"/>
                <w:szCs w:val="28"/>
              </w:rPr>
            </w:pPr>
            <w:r w:rsidRPr="009B7B9D">
              <w:rPr>
                <w:rFonts w:ascii="仿宋" w:eastAsia="仿宋" w:hAnsi="仿宋" w:hint="eastAsia"/>
                <w:sz w:val="28"/>
                <w:szCs w:val="28"/>
              </w:rPr>
              <w:t>水桶：放置于蓝色河流指定的三个位置</w:t>
            </w:r>
          </w:p>
          <w:p w:rsidR="0070369C" w:rsidRPr="009B7B9D" w:rsidRDefault="0070369C" w:rsidP="0006146E">
            <w:pPr>
              <w:widowControl/>
              <w:spacing w:line="440" w:lineRule="exact"/>
              <w:rPr>
                <w:rFonts w:ascii="仿宋" w:eastAsia="仿宋" w:hAnsi="仿宋"/>
                <w:sz w:val="28"/>
                <w:szCs w:val="28"/>
              </w:rPr>
            </w:pPr>
            <w:r w:rsidRPr="009B7B9D">
              <w:rPr>
                <w:rFonts w:ascii="仿宋" w:eastAsia="仿宋" w:hAnsi="仿宋" w:hint="eastAsia"/>
                <w:sz w:val="28"/>
                <w:szCs w:val="28"/>
              </w:rPr>
              <w:t>长：5   宽：5    高：9</w:t>
            </w:r>
          </w:p>
        </w:tc>
        <w:tc>
          <w:tcPr>
            <w:tcW w:w="4944" w:type="dxa"/>
            <w:tcBorders>
              <w:top w:val="single" w:sz="6" w:space="0" w:color="auto"/>
              <w:left w:val="single" w:sz="4" w:space="0" w:color="auto"/>
              <w:bottom w:val="single" w:sz="12" w:space="0" w:color="auto"/>
              <w:right w:val="single" w:sz="12" w:space="0" w:color="auto"/>
            </w:tcBorders>
            <w:vAlign w:val="center"/>
          </w:tcPr>
          <w:p w:rsidR="0070369C" w:rsidRPr="009B7B9D" w:rsidRDefault="0070369C" w:rsidP="0006146E">
            <w:pPr>
              <w:widowControl/>
              <w:spacing w:line="440" w:lineRule="exact"/>
              <w:rPr>
                <w:rFonts w:ascii="仿宋" w:eastAsia="仿宋" w:hAnsi="仿宋"/>
                <w:sz w:val="28"/>
                <w:szCs w:val="28"/>
              </w:rPr>
            </w:pPr>
            <w:r w:rsidRPr="009B7B9D">
              <w:rPr>
                <w:rFonts w:ascii="仿宋" w:eastAsia="仿宋" w:hAnsi="仿宋" w:hint="eastAsia"/>
                <w:sz w:val="28"/>
                <w:szCs w:val="28"/>
              </w:rPr>
              <w:t>河道垃圾：放置于蓝色河流指定的三个位置</w:t>
            </w:r>
          </w:p>
          <w:p w:rsidR="0070369C" w:rsidRPr="009B7B9D" w:rsidRDefault="0070369C" w:rsidP="0006146E">
            <w:pPr>
              <w:widowControl/>
              <w:spacing w:line="440" w:lineRule="exact"/>
              <w:rPr>
                <w:rFonts w:ascii="仿宋" w:eastAsia="仿宋" w:hAnsi="仿宋"/>
                <w:sz w:val="28"/>
                <w:szCs w:val="28"/>
              </w:rPr>
            </w:pPr>
            <w:r w:rsidRPr="009B7B9D">
              <w:rPr>
                <w:rFonts w:ascii="仿宋" w:eastAsia="仿宋" w:hAnsi="仿宋" w:hint="eastAsia"/>
                <w:sz w:val="28"/>
                <w:szCs w:val="28"/>
              </w:rPr>
              <w:t>正方形长5 宽5高2.5</w:t>
            </w:r>
          </w:p>
        </w:tc>
      </w:tr>
    </w:tbl>
    <w:p w:rsidR="002C1CE9" w:rsidRPr="009B7B9D" w:rsidRDefault="002C1CE9" w:rsidP="009B7B9D">
      <w:pPr>
        <w:widowControl/>
        <w:spacing w:line="560" w:lineRule="atLeast"/>
        <w:ind w:firstLineChars="200" w:firstLine="560"/>
        <w:rPr>
          <w:rFonts w:ascii="仿宋" w:eastAsia="仿宋" w:hAnsi="仿宋" w:cs="宋体"/>
          <w:color w:val="000000" w:themeColor="text1"/>
          <w:sz w:val="28"/>
          <w:szCs w:val="28"/>
        </w:rPr>
      </w:pPr>
      <w:r w:rsidRPr="009B7B9D">
        <w:rPr>
          <w:rFonts w:ascii="仿宋" w:eastAsia="仿宋" w:hAnsi="仿宋" w:cs="宋体" w:hint="eastAsia"/>
          <w:color w:val="000000" w:themeColor="text1"/>
          <w:sz w:val="28"/>
          <w:szCs w:val="28"/>
        </w:rPr>
        <w:t>6.赛场环境</w:t>
      </w:r>
    </w:p>
    <w:p w:rsidR="002C1CE9" w:rsidRPr="009B7B9D" w:rsidRDefault="002C1CE9" w:rsidP="009B7B9D">
      <w:pPr>
        <w:widowControl/>
        <w:spacing w:line="560" w:lineRule="atLeast"/>
        <w:ind w:firstLineChars="200" w:firstLine="560"/>
        <w:rPr>
          <w:rFonts w:ascii="仿宋" w:eastAsia="仿宋" w:hAnsi="仿宋" w:cs="宋体"/>
          <w:color w:val="000000" w:themeColor="text1"/>
          <w:sz w:val="28"/>
          <w:szCs w:val="28"/>
        </w:rPr>
      </w:pPr>
      <w:r w:rsidRPr="009B7B9D">
        <w:rPr>
          <w:rFonts w:ascii="仿宋" w:eastAsia="仿宋" w:hAnsi="仿宋" w:cs="宋体" w:hint="eastAsia"/>
          <w:color w:val="000000" w:themeColor="text1"/>
          <w:sz w:val="28"/>
          <w:szCs w:val="28"/>
        </w:rPr>
        <w:t>机器人比赛场地环境为冷光源、低照度、无磁场干扰。但由于一般赛场环境的不确定因素较多，例如，场地表面可能有纹路和不平整，</w:t>
      </w:r>
      <w:r w:rsidRPr="009B7B9D">
        <w:rPr>
          <w:rFonts w:ascii="仿宋" w:eastAsia="仿宋" w:hAnsi="仿宋" w:cs="宋体" w:hint="eastAsia"/>
          <w:color w:val="000000" w:themeColor="text1"/>
          <w:sz w:val="28"/>
          <w:szCs w:val="28"/>
        </w:rPr>
        <w:lastRenderedPageBreak/>
        <w:t>边框上有裂缝，光照条件有变化等等。参赛选手在设计机器人时应考虑各种应对措施。</w:t>
      </w:r>
    </w:p>
    <w:p w:rsidR="0070369C" w:rsidRPr="009B7B9D" w:rsidRDefault="0070369C" w:rsidP="009B7B9D">
      <w:pPr>
        <w:spacing w:line="560" w:lineRule="atLeast"/>
        <w:ind w:firstLineChars="150" w:firstLine="420"/>
        <w:rPr>
          <w:rFonts w:ascii="黑体" w:eastAsia="黑体" w:hAnsi="黑体"/>
          <w:sz w:val="28"/>
          <w:szCs w:val="28"/>
        </w:rPr>
      </w:pPr>
      <w:r w:rsidRPr="009B7B9D">
        <w:rPr>
          <w:rFonts w:ascii="黑体" w:eastAsia="黑体" w:hAnsi="黑体" w:hint="eastAsia"/>
          <w:sz w:val="28"/>
          <w:szCs w:val="28"/>
        </w:rPr>
        <w:t xml:space="preserve"> 四、机器人任务及得分</w:t>
      </w:r>
    </w:p>
    <w:p w:rsidR="002C1CE9" w:rsidRPr="009B7B9D" w:rsidRDefault="002C1CE9" w:rsidP="00372AD3">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1.任务及得分</w:t>
      </w:r>
    </w:p>
    <w:tbl>
      <w:tblPr>
        <w:tblW w:w="9641" w:type="dxa"/>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1559"/>
        <w:gridCol w:w="3686"/>
        <w:gridCol w:w="2693"/>
        <w:gridCol w:w="893"/>
      </w:tblGrid>
      <w:tr w:rsidR="0070369C" w:rsidRPr="009B7B9D" w:rsidTr="0006146E">
        <w:trPr>
          <w:trHeight w:val="764"/>
          <w:jc w:val="center"/>
        </w:trPr>
        <w:tc>
          <w:tcPr>
            <w:tcW w:w="810" w:type="dxa"/>
            <w:vAlign w:val="center"/>
          </w:tcPr>
          <w:p w:rsidR="0070369C" w:rsidRPr="009B7B9D" w:rsidRDefault="0070369C" w:rsidP="0006146E">
            <w:pPr>
              <w:spacing w:line="560" w:lineRule="atLeast"/>
              <w:jc w:val="center"/>
              <w:rPr>
                <w:rFonts w:ascii="仿宋" w:eastAsia="仿宋" w:hAnsi="仿宋"/>
                <w:b/>
                <w:sz w:val="28"/>
                <w:szCs w:val="28"/>
              </w:rPr>
            </w:pPr>
            <w:r w:rsidRPr="009B7B9D">
              <w:rPr>
                <w:rFonts w:ascii="仿宋" w:eastAsia="仿宋" w:hAnsi="仿宋" w:hint="eastAsia"/>
                <w:b/>
                <w:sz w:val="28"/>
                <w:szCs w:val="28"/>
              </w:rPr>
              <w:t>序号</w:t>
            </w:r>
          </w:p>
        </w:tc>
        <w:tc>
          <w:tcPr>
            <w:tcW w:w="1559" w:type="dxa"/>
            <w:vAlign w:val="center"/>
          </w:tcPr>
          <w:p w:rsidR="0070369C" w:rsidRPr="009B7B9D" w:rsidRDefault="0070369C" w:rsidP="0006146E">
            <w:pPr>
              <w:spacing w:line="560" w:lineRule="atLeast"/>
              <w:jc w:val="center"/>
              <w:rPr>
                <w:rFonts w:ascii="仿宋" w:eastAsia="仿宋" w:hAnsi="仿宋"/>
                <w:b/>
                <w:sz w:val="28"/>
                <w:szCs w:val="28"/>
              </w:rPr>
            </w:pPr>
            <w:r w:rsidRPr="009B7B9D">
              <w:rPr>
                <w:rFonts w:ascii="仿宋" w:eastAsia="仿宋" w:hAnsi="仿宋" w:hint="eastAsia"/>
                <w:b/>
                <w:sz w:val="28"/>
                <w:szCs w:val="28"/>
              </w:rPr>
              <w:t>任务名称</w:t>
            </w:r>
          </w:p>
        </w:tc>
        <w:tc>
          <w:tcPr>
            <w:tcW w:w="3686" w:type="dxa"/>
            <w:vAlign w:val="center"/>
          </w:tcPr>
          <w:p w:rsidR="0070369C" w:rsidRPr="009B7B9D" w:rsidRDefault="0070369C" w:rsidP="0006146E">
            <w:pPr>
              <w:spacing w:line="560" w:lineRule="atLeast"/>
              <w:jc w:val="center"/>
              <w:rPr>
                <w:rFonts w:ascii="仿宋" w:eastAsia="仿宋" w:hAnsi="仿宋"/>
                <w:b/>
                <w:sz w:val="28"/>
                <w:szCs w:val="28"/>
              </w:rPr>
            </w:pPr>
            <w:r w:rsidRPr="009B7B9D">
              <w:rPr>
                <w:rFonts w:ascii="仿宋" w:eastAsia="仿宋" w:hAnsi="仿宋" w:hint="eastAsia"/>
                <w:b/>
                <w:sz w:val="28"/>
                <w:szCs w:val="28"/>
              </w:rPr>
              <w:t>任务内容和说明</w:t>
            </w:r>
          </w:p>
        </w:tc>
        <w:tc>
          <w:tcPr>
            <w:tcW w:w="2693" w:type="dxa"/>
            <w:vAlign w:val="center"/>
          </w:tcPr>
          <w:p w:rsidR="0070369C" w:rsidRPr="009B7B9D" w:rsidRDefault="0070369C" w:rsidP="0006146E">
            <w:pPr>
              <w:spacing w:line="560" w:lineRule="atLeast"/>
              <w:jc w:val="center"/>
              <w:rPr>
                <w:rFonts w:ascii="仿宋" w:eastAsia="仿宋" w:hAnsi="仿宋"/>
                <w:b/>
                <w:sz w:val="28"/>
                <w:szCs w:val="28"/>
              </w:rPr>
            </w:pPr>
            <w:r w:rsidRPr="009B7B9D">
              <w:rPr>
                <w:rFonts w:ascii="仿宋" w:eastAsia="仿宋" w:hAnsi="仿宋" w:hint="eastAsia"/>
                <w:b/>
                <w:sz w:val="28"/>
                <w:szCs w:val="28"/>
              </w:rPr>
              <w:t>完成标志</w:t>
            </w:r>
          </w:p>
        </w:tc>
        <w:tc>
          <w:tcPr>
            <w:tcW w:w="893" w:type="dxa"/>
            <w:vAlign w:val="center"/>
          </w:tcPr>
          <w:p w:rsidR="0070369C" w:rsidRPr="009B7B9D" w:rsidRDefault="0070369C" w:rsidP="0006146E">
            <w:pPr>
              <w:spacing w:line="560" w:lineRule="atLeast"/>
              <w:jc w:val="center"/>
              <w:rPr>
                <w:rFonts w:ascii="仿宋" w:eastAsia="仿宋" w:hAnsi="仿宋"/>
                <w:b/>
                <w:sz w:val="28"/>
                <w:szCs w:val="28"/>
              </w:rPr>
            </w:pPr>
            <w:r w:rsidRPr="009B7B9D">
              <w:rPr>
                <w:rFonts w:ascii="仿宋" w:eastAsia="仿宋" w:hAnsi="仿宋" w:hint="eastAsia"/>
                <w:b/>
                <w:sz w:val="28"/>
                <w:szCs w:val="28"/>
              </w:rPr>
              <w:t>分值</w:t>
            </w:r>
          </w:p>
        </w:tc>
      </w:tr>
      <w:tr w:rsidR="0070369C" w:rsidRPr="009B7B9D" w:rsidTr="0006146E">
        <w:trPr>
          <w:trHeight w:val="1182"/>
          <w:jc w:val="center"/>
        </w:trPr>
        <w:tc>
          <w:tcPr>
            <w:tcW w:w="810"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1</w:t>
            </w:r>
          </w:p>
        </w:tc>
        <w:tc>
          <w:tcPr>
            <w:tcW w:w="1559"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节约用电</w:t>
            </w:r>
          </w:p>
        </w:tc>
        <w:tc>
          <w:tcPr>
            <w:tcW w:w="3686"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机器人找到并拨动电源开关</w:t>
            </w:r>
          </w:p>
        </w:tc>
        <w:tc>
          <w:tcPr>
            <w:tcW w:w="26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开关拨到关的位置</w:t>
            </w:r>
          </w:p>
        </w:tc>
        <w:tc>
          <w:tcPr>
            <w:tcW w:w="8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20</w:t>
            </w:r>
          </w:p>
        </w:tc>
      </w:tr>
      <w:tr w:rsidR="0070369C" w:rsidRPr="009B7B9D" w:rsidTr="0006146E">
        <w:trPr>
          <w:trHeight w:val="1014"/>
          <w:jc w:val="center"/>
        </w:trPr>
        <w:tc>
          <w:tcPr>
            <w:tcW w:w="810"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2</w:t>
            </w:r>
          </w:p>
        </w:tc>
        <w:tc>
          <w:tcPr>
            <w:tcW w:w="1559"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节约用水</w:t>
            </w:r>
          </w:p>
        </w:tc>
        <w:tc>
          <w:tcPr>
            <w:tcW w:w="3686"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机器人找到水闸阀门并推阀门</w:t>
            </w:r>
          </w:p>
        </w:tc>
        <w:tc>
          <w:tcPr>
            <w:tcW w:w="26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水闸拨到关的位置</w:t>
            </w:r>
          </w:p>
        </w:tc>
        <w:tc>
          <w:tcPr>
            <w:tcW w:w="8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20</w:t>
            </w:r>
          </w:p>
        </w:tc>
      </w:tr>
      <w:tr w:rsidR="0070369C" w:rsidRPr="009B7B9D" w:rsidTr="0006146E">
        <w:trPr>
          <w:trHeight w:val="973"/>
          <w:jc w:val="center"/>
        </w:trPr>
        <w:tc>
          <w:tcPr>
            <w:tcW w:w="810"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3</w:t>
            </w:r>
          </w:p>
        </w:tc>
        <w:tc>
          <w:tcPr>
            <w:tcW w:w="1559"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风力发电</w:t>
            </w:r>
          </w:p>
        </w:tc>
        <w:tc>
          <w:tcPr>
            <w:tcW w:w="3686"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机器人找到风力发电站并开启风车发电</w:t>
            </w:r>
          </w:p>
        </w:tc>
        <w:tc>
          <w:tcPr>
            <w:tcW w:w="26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风车有明显转动</w:t>
            </w:r>
          </w:p>
        </w:tc>
        <w:tc>
          <w:tcPr>
            <w:tcW w:w="8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20</w:t>
            </w:r>
          </w:p>
        </w:tc>
      </w:tr>
      <w:tr w:rsidR="0070369C" w:rsidRPr="009B7B9D" w:rsidTr="0006146E">
        <w:trPr>
          <w:trHeight w:val="973"/>
          <w:jc w:val="center"/>
        </w:trPr>
        <w:tc>
          <w:tcPr>
            <w:tcW w:w="810"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4</w:t>
            </w:r>
          </w:p>
        </w:tc>
        <w:tc>
          <w:tcPr>
            <w:tcW w:w="1559"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取水灌溉</w:t>
            </w:r>
          </w:p>
        </w:tc>
        <w:tc>
          <w:tcPr>
            <w:tcW w:w="3686"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机器人找到水源并带走水桶</w:t>
            </w:r>
          </w:p>
        </w:tc>
        <w:tc>
          <w:tcPr>
            <w:tcW w:w="2693" w:type="dxa"/>
            <w:vAlign w:val="center"/>
          </w:tcPr>
          <w:p w:rsidR="0070369C" w:rsidRPr="009B7B9D" w:rsidRDefault="0070369C" w:rsidP="0006146E">
            <w:pPr>
              <w:spacing w:line="560" w:lineRule="atLeast"/>
              <w:rPr>
                <w:rFonts w:ascii="仿宋" w:eastAsia="仿宋" w:hAnsi="仿宋"/>
                <w:sz w:val="28"/>
                <w:szCs w:val="28"/>
              </w:rPr>
            </w:pPr>
            <w:r w:rsidRPr="009B7B9D">
              <w:rPr>
                <w:rFonts w:ascii="仿宋" w:eastAsia="仿宋" w:hAnsi="仿宋" w:hint="eastAsia"/>
                <w:sz w:val="28"/>
                <w:szCs w:val="28"/>
              </w:rPr>
              <w:t>机器人带水桶至栽培区，水桶垂直投影50%以上在栽培区域内</w:t>
            </w:r>
          </w:p>
        </w:tc>
        <w:tc>
          <w:tcPr>
            <w:tcW w:w="8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20</w:t>
            </w:r>
          </w:p>
        </w:tc>
      </w:tr>
      <w:tr w:rsidR="0070369C" w:rsidRPr="009B7B9D" w:rsidTr="0006146E">
        <w:trPr>
          <w:trHeight w:val="939"/>
          <w:jc w:val="center"/>
        </w:trPr>
        <w:tc>
          <w:tcPr>
            <w:tcW w:w="810"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5</w:t>
            </w:r>
          </w:p>
        </w:tc>
        <w:tc>
          <w:tcPr>
            <w:tcW w:w="1559"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栽培树苗</w:t>
            </w:r>
          </w:p>
        </w:tc>
        <w:tc>
          <w:tcPr>
            <w:tcW w:w="3686"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机器人找到树苗并带走树苗</w:t>
            </w:r>
          </w:p>
        </w:tc>
        <w:tc>
          <w:tcPr>
            <w:tcW w:w="26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机器人带树苗至栽培区，树苗垂直投影50%在栽培区域内</w:t>
            </w:r>
          </w:p>
        </w:tc>
        <w:tc>
          <w:tcPr>
            <w:tcW w:w="8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20</w:t>
            </w:r>
          </w:p>
        </w:tc>
      </w:tr>
      <w:tr w:rsidR="0070369C" w:rsidRPr="009B7B9D" w:rsidTr="0006146E">
        <w:trPr>
          <w:trHeight w:val="1258"/>
          <w:jc w:val="center"/>
        </w:trPr>
        <w:tc>
          <w:tcPr>
            <w:tcW w:w="810"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6</w:t>
            </w:r>
          </w:p>
        </w:tc>
        <w:tc>
          <w:tcPr>
            <w:tcW w:w="1559"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清理垃圾</w:t>
            </w:r>
          </w:p>
        </w:tc>
        <w:tc>
          <w:tcPr>
            <w:tcW w:w="3686" w:type="dxa"/>
            <w:vAlign w:val="center"/>
          </w:tcPr>
          <w:p w:rsidR="0070369C" w:rsidRPr="009B7B9D" w:rsidRDefault="0070369C" w:rsidP="0006146E">
            <w:pPr>
              <w:widowControl/>
              <w:spacing w:line="560" w:lineRule="atLeast"/>
              <w:rPr>
                <w:rFonts w:ascii="仿宋" w:eastAsia="仿宋" w:hAnsi="仿宋"/>
                <w:sz w:val="28"/>
                <w:szCs w:val="28"/>
              </w:rPr>
            </w:pPr>
            <w:r w:rsidRPr="009B7B9D">
              <w:rPr>
                <w:rFonts w:ascii="仿宋" w:eastAsia="仿宋" w:hAnsi="仿宋" w:hint="eastAsia"/>
                <w:sz w:val="28"/>
                <w:szCs w:val="28"/>
              </w:rPr>
              <w:t>机器人找到垃圾并带走垃圾</w:t>
            </w:r>
          </w:p>
        </w:tc>
        <w:tc>
          <w:tcPr>
            <w:tcW w:w="26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机器人带垃圾至垃圾回收站，垃圾垂直投影50%在回收站区域内</w:t>
            </w:r>
          </w:p>
        </w:tc>
        <w:tc>
          <w:tcPr>
            <w:tcW w:w="8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20</w:t>
            </w:r>
          </w:p>
        </w:tc>
      </w:tr>
      <w:tr w:rsidR="0070369C" w:rsidRPr="009B7B9D" w:rsidTr="0006146E">
        <w:trPr>
          <w:trHeight w:val="1258"/>
          <w:jc w:val="center"/>
        </w:trPr>
        <w:tc>
          <w:tcPr>
            <w:tcW w:w="810"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lastRenderedPageBreak/>
              <w:t>7</w:t>
            </w:r>
          </w:p>
        </w:tc>
        <w:tc>
          <w:tcPr>
            <w:tcW w:w="1559"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回到终点</w:t>
            </w:r>
          </w:p>
        </w:tc>
        <w:tc>
          <w:tcPr>
            <w:tcW w:w="3686" w:type="dxa"/>
            <w:vAlign w:val="center"/>
          </w:tcPr>
          <w:p w:rsidR="0070369C" w:rsidRPr="009B7B9D" w:rsidRDefault="0070369C" w:rsidP="0006146E">
            <w:pPr>
              <w:widowControl/>
              <w:spacing w:line="560" w:lineRule="atLeast"/>
              <w:rPr>
                <w:rFonts w:ascii="仿宋" w:eastAsia="仿宋" w:hAnsi="仿宋"/>
                <w:sz w:val="28"/>
                <w:szCs w:val="28"/>
              </w:rPr>
            </w:pPr>
            <w:r w:rsidRPr="009B7B9D">
              <w:rPr>
                <w:rFonts w:ascii="仿宋" w:eastAsia="仿宋" w:hAnsi="仿宋" w:hint="eastAsia"/>
                <w:sz w:val="28"/>
                <w:szCs w:val="28"/>
              </w:rPr>
              <w:t>机器人回到终点</w:t>
            </w:r>
          </w:p>
        </w:tc>
        <w:tc>
          <w:tcPr>
            <w:tcW w:w="26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机器人垂直投影50%在终点区域内</w:t>
            </w:r>
          </w:p>
        </w:tc>
        <w:tc>
          <w:tcPr>
            <w:tcW w:w="893" w:type="dxa"/>
            <w:vAlign w:val="center"/>
          </w:tcPr>
          <w:p w:rsidR="0070369C" w:rsidRPr="009B7B9D" w:rsidRDefault="0070369C" w:rsidP="0006146E">
            <w:pPr>
              <w:spacing w:line="560" w:lineRule="atLeast"/>
              <w:jc w:val="center"/>
              <w:rPr>
                <w:rFonts w:ascii="仿宋" w:eastAsia="仿宋" w:hAnsi="仿宋"/>
                <w:sz w:val="28"/>
                <w:szCs w:val="28"/>
              </w:rPr>
            </w:pPr>
            <w:r w:rsidRPr="009B7B9D">
              <w:rPr>
                <w:rFonts w:ascii="仿宋" w:eastAsia="仿宋" w:hAnsi="仿宋" w:hint="eastAsia"/>
                <w:sz w:val="28"/>
                <w:szCs w:val="28"/>
              </w:rPr>
              <w:t>20</w:t>
            </w:r>
          </w:p>
        </w:tc>
      </w:tr>
    </w:tbl>
    <w:p w:rsidR="00AE719A" w:rsidRPr="009B7B9D" w:rsidRDefault="00AE719A" w:rsidP="009B7B9D">
      <w:pPr>
        <w:spacing w:line="520" w:lineRule="atLeast"/>
        <w:ind w:firstLineChars="200" w:firstLine="560"/>
        <w:rPr>
          <w:rFonts w:ascii="仿宋" w:eastAsia="仿宋" w:hAnsi="仿宋"/>
          <w:sz w:val="28"/>
          <w:szCs w:val="28"/>
        </w:rPr>
      </w:pPr>
      <w:r w:rsidRPr="009B7B9D">
        <w:rPr>
          <w:rFonts w:ascii="仿宋" w:eastAsia="仿宋" w:hAnsi="仿宋" w:hint="eastAsia"/>
          <w:sz w:val="28"/>
          <w:szCs w:val="28"/>
        </w:rPr>
        <w:t>2.任务分配</w:t>
      </w:r>
    </w:p>
    <w:p w:rsidR="00AE719A" w:rsidRPr="009B7B9D" w:rsidRDefault="00AE719A"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小学组完成任务1、任务2、任务3、任务7，总分80分</w:t>
      </w:r>
    </w:p>
    <w:p w:rsidR="00AE719A" w:rsidRPr="009B7B9D" w:rsidRDefault="00AE719A"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初中组完成任务1、任务2、任务3、任务4、任务5、任务7，总分120分</w:t>
      </w:r>
    </w:p>
    <w:p w:rsidR="00AE719A" w:rsidRPr="009B7B9D" w:rsidRDefault="00AE719A"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高中组完成任务1、任务2、任务3、任务4、任务5、任务6.任务7，总分140分。</w:t>
      </w:r>
    </w:p>
    <w:p w:rsidR="00CE45BC" w:rsidRPr="009B7B9D" w:rsidRDefault="00AE719A"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3</w:t>
      </w:r>
      <w:r w:rsidR="00CE45BC" w:rsidRPr="009B7B9D">
        <w:rPr>
          <w:rFonts w:ascii="仿宋" w:eastAsia="仿宋" w:hAnsi="仿宋" w:hint="eastAsia"/>
          <w:sz w:val="28"/>
          <w:szCs w:val="28"/>
        </w:rPr>
        <w:t>.竞赛要求</w:t>
      </w:r>
    </w:p>
    <w:p w:rsidR="00CE45BC" w:rsidRPr="009B7B9D" w:rsidRDefault="00AE719A"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3</w:t>
      </w:r>
      <w:r w:rsidR="00CE45BC" w:rsidRPr="009B7B9D">
        <w:rPr>
          <w:rFonts w:ascii="仿宋" w:eastAsia="仿宋" w:hAnsi="仿宋" w:hint="eastAsia"/>
          <w:sz w:val="28"/>
          <w:szCs w:val="28"/>
        </w:rPr>
        <w:t>.1出发</w:t>
      </w:r>
    </w:p>
    <w:p w:rsidR="00CE45BC" w:rsidRPr="009B7B9D" w:rsidRDefault="00CE45B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比赛开始时机器人必须在“起点”内启动。</w:t>
      </w:r>
    </w:p>
    <w:p w:rsidR="00CE45BC" w:rsidRPr="009B7B9D" w:rsidRDefault="00CE45B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机器人在“起点”内启动时，要求机器人的垂直投影部分不得超出基地边界，否则会被要求重新启动。</w:t>
      </w:r>
    </w:p>
    <w:p w:rsidR="00CE45BC" w:rsidRPr="009B7B9D" w:rsidRDefault="00AE719A"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3</w:t>
      </w:r>
      <w:r w:rsidR="00CE45BC" w:rsidRPr="009B7B9D">
        <w:rPr>
          <w:rFonts w:ascii="仿宋" w:eastAsia="仿宋" w:hAnsi="仿宋" w:hint="eastAsia"/>
          <w:sz w:val="28"/>
          <w:szCs w:val="28"/>
        </w:rPr>
        <w:t>.2到达终点</w:t>
      </w:r>
    </w:p>
    <w:p w:rsidR="00CE45BC" w:rsidRPr="009B7B9D" w:rsidRDefault="00CE45B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机器人任意部分投影进入“终点”蓝色区域，</w:t>
      </w:r>
      <w:proofErr w:type="gramStart"/>
      <w:r w:rsidRPr="009B7B9D">
        <w:rPr>
          <w:rFonts w:ascii="仿宋" w:eastAsia="仿宋" w:hAnsi="仿宋" w:hint="eastAsia"/>
          <w:sz w:val="28"/>
          <w:szCs w:val="28"/>
        </w:rPr>
        <w:t>且停止</w:t>
      </w:r>
      <w:proofErr w:type="gramEnd"/>
      <w:r w:rsidRPr="009B7B9D">
        <w:rPr>
          <w:rFonts w:ascii="仿宋" w:eastAsia="仿宋" w:hAnsi="仿宋" w:hint="eastAsia"/>
          <w:sz w:val="28"/>
          <w:szCs w:val="28"/>
        </w:rPr>
        <w:t>运动，并发出声音（持续1秒钟以上），即认为机器人已经回到“终点”。</w:t>
      </w:r>
    </w:p>
    <w:p w:rsidR="0070369C" w:rsidRPr="009B7B9D" w:rsidRDefault="0070369C" w:rsidP="009B7B9D">
      <w:pPr>
        <w:spacing w:line="560" w:lineRule="atLeast"/>
        <w:ind w:firstLineChars="200" w:firstLine="560"/>
        <w:rPr>
          <w:rFonts w:ascii="黑体" w:eastAsia="黑体" w:hAnsi="黑体"/>
          <w:sz w:val="28"/>
          <w:szCs w:val="28"/>
        </w:rPr>
      </w:pPr>
      <w:r w:rsidRPr="009B7B9D">
        <w:rPr>
          <w:rFonts w:ascii="黑体" w:eastAsia="黑体" w:hAnsi="黑体" w:hint="eastAsia"/>
          <w:sz w:val="28"/>
          <w:szCs w:val="28"/>
        </w:rPr>
        <w:t>五、机器人</w:t>
      </w:r>
    </w:p>
    <w:p w:rsidR="00CE45BC" w:rsidRPr="009B7B9D" w:rsidRDefault="00CE45BC" w:rsidP="009B7B9D">
      <w:pPr>
        <w:spacing w:line="560" w:lineRule="exact"/>
        <w:ind w:firstLineChars="197" w:firstLine="552"/>
        <w:rPr>
          <w:rFonts w:ascii="仿宋" w:eastAsia="仿宋" w:hAnsi="仿宋" w:cs="宋体"/>
          <w:sz w:val="28"/>
          <w:szCs w:val="28"/>
        </w:rPr>
      </w:pPr>
      <w:r w:rsidRPr="009B7B9D">
        <w:rPr>
          <w:rFonts w:ascii="仿宋" w:eastAsia="仿宋" w:hAnsi="仿宋" w:cs="宋体" w:hint="eastAsia"/>
          <w:sz w:val="28"/>
          <w:szCs w:val="28"/>
        </w:rPr>
        <w:t>参赛前，所有机器人必须通过检查。</w:t>
      </w:r>
    </w:p>
    <w:p w:rsidR="00CE45BC" w:rsidRPr="009B7B9D" w:rsidRDefault="00CE45BC" w:rsidP="009B7B9D">
      <w:pPr>
        <w:spacing w:line="560" w:lineRule="atLeast"/>
        <w:ind w:firstLineChars="200" w:firstLine="560"/>
        <w:rPr>
          <w:rFonts w:ascii="仿宋" w:eastAsia="仿宋" w:hAnsi="仿宋"/>
          <w:sz w:val="28"/>
          <w:szCs w:val="28"/>
        </w:rPr>
      </w:pPr>
      <w:proofErr w:type="gramStart"/>
      <w:r w:rsidRPr="009B7B9D">
        <w:rPr>
          <w:rFonts w:ascii="仿宋" w:eastAsia="仿宋" w:hAnsi="仿宋" w:hint="eastAsia"/>
          <w:sz w:val="28"/>
          <w:szCs w:val="28"/>
        </w:rPr>
        <w:t>参加中鸣机器人</w:t>
      </w:r>
      <w:proofErr w:type="gramEnd"/>
      <w:r w:rsidRPr="009B7B9D">
        <w:rPr>
          <w:rFonts w:ascii="仿宋" w:eastAsia="仿宋" w:hAnsi="仿宋" w:hint="eastAsia"/>
          <w:sz w:val="28"/>
          <w:szCs w:val="28"/>
        </w:rPr>
        <w:t>挑战赛的机器人</w:t>
      </w:r>
      <w:proofErr w:type="gramStart"/>
      <w:r w:rsidRPr="009B7B9D">
        <w:rPr>
          <w:rFonts w:ascii="仿宋" w:eastAsia="仿宋" w:hAnsi="仿宋" w:hint="eastAsia"/>
          <w:sz w:val="28"/>
          <w:szCs w:val="28"/>
        </w:rPr>
        <w:t>限用中鸣</w:t>
      </w:r>
      <w:r w:rsidR="00533FB5" w:rsidRPr="009B7B9D">
        <w:rPr>
          <w:rFonts w:ascii="仿宋" w:eastAsia="仿宋" w:hAnsi="仿宋" w:hint="eastAsia"/>
          <w:sz w:val="28"/>
          <w:szCs w:val="28"/>
        </w:rPr>
        <w:t>牌</w:t>
      </w:r>
      <w:proofErr w:type="gramEnd"/>
      <w:r w:rsidRPr="009B7B9D">
        <w:rPr>
          <w:rFonts w:ascii="仿宋" w:eastAsia="仿宋" w:hAnsi="仿宋" w:hint="eastAsia"/>
          <w:sz w:val="28"/>
          <w:szCs w:val="28"/>
        </w:rPr>
        <w:t>机器人。</w:t>
      </w:r>
    </w:p>
    <w:p w:rsidR="0070369C" w:rsidRPr="009B7B9D" w:rsidRDefault="0070369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1.尺寸：机器人未伸展前尺寸不大于长宽高为35*35*35厘米；</w:t>
      </w:r>
    </w:p>
    <w:p w:rsidR="0070369C" w:rsidRPr="009B7B9D" w:rsidRDefault="0070369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2.控制器：整个比赛过程中只允许使用1个控制器；</w:t>
      </w:r>
    </w:p>
    <w:p w:rsidR="0070369C" w:rsidRPr="009B7B9D" w:rsidRDefault="0070369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3.执行器：整个比赛过程中最多允许使用3个电机；</w:t>
      </w:r>
    </w:p>
    <w:p w:rsidR="0070369C" w:rsidRPr="009B7B9D" w:rsidRDefault="0070369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lastRenderedPageBreak/>
        <w:t>4.传感器：机器人不允许使用集成的传感器模块（</w:t>
      </w:r>
      <w:proofErr w:type="gramStart"/>
      <w:r w:rsidRPr="009B7B9D">
        <w:rPr>
          <w:rFonts w:ascii="仿宋" w:eastAsia="仿宋" w:hAnsi="仿宋" w:hint="eastAsia"/>
          <w:sz w:val="28"/>
          <w:szCs w:val="28"/>
        </w:rPr>
        <w:t>如巡迹</w:t>
      </w:r>
      <w:proofErr w:type="gramEnd"/>
      <w:r w:rsidRPr="009B7B9D">
        <w:rPr>
          <w:rFonts w:ascii="仿宋" w:eastAsia="仿宋" w:hAnsi="仿宋" w:hint="eastAsia"/>
          <w:sz w:val="28"/>
          <w:szCs w:val="28"/>
        </w:rPr>
        <w:t>卡，灰度板，指南针）；</w:t>
      </w:r>
    </w:p>
    <w:p w:rsidR="0070369C" w:rsidRPr="009B7B9D" w:rsidRDefault="0070369C" w:rsidP="009B7B9D">
      <w:pPr>
        <w:spacing w:line="560" w:lineRule="atLeast"/>
        <w:ind w:firstLineChars="200" w:firstLine="560"/>
        <w:jc w:val="left"/>
        <w:rPr>
          <w:rFonts w:ascii="仿宋" w:eastAsia="仿宋" w:hAnsi="仿宋"/>
          <w:sz w:val="28"/>
          <w:szCs w:val="28"/>
        </w:rPr>
      </w:pPr>
      <w:r w:rsidRPr="009B7B9D">
        <w:rPr>
          <w:rFonts w:ascii="仿宋" w:eastAsia="仿宋" w:hAnsi="仿宋" w:hint="eastAsia"/>
          <w:sz w:val="28"/>
          <w:szCs w:val="28"/>
        </w:rPr>
        <w:t>5.能源：电压不大于9伏。</w:t>
      </w:r>
    </w:p>
    <w:p w:rsidR="0070369C" w:rsidRPr="008A78E1" w:rsidRDefault="0070369C" w:rsidP="006F3FD8">
      <w:pPr>
        <w:spacing w:line="520" w:lineRule="atLeast"/>
        <w:ind w:firstLine="480"/>
        <w:jc w:val="left"/>
        <w:rPr>
          <w:rFonts w:ascii="黑体" w:eastAsia="黑体" w:hAnsi="黑体"/>
          <w:bCs/>
          <w:sz w:val="28"/>
          <w:szCs w:val="28"/>
        </w:rPr>
      </w:pPr>
      <w:r w:rsidRPr="008A78E1">
        <w:rPr>
          <w:rFonts w:ascii="黑体" w:eastAsia="黑体" w:hAnsi="黑体" w:hint="eastAsia"/>
          <w:sz w:val="28"/>
          <w:szCs w:val="28"/>
        </w:rPr>
        <w:t>六、</w:t>
      </w:r>
      <w:r w:rsidRPr="008A78E1">
        <w:rPr>
          <w:rFonts w:ascii="黑体" w:eastAsia="黑体" w:hAnsi="黑体" w:hint="eastAsia"/>
          <w:bCs/>
          <w:sz w:val="28"/>
          <w:szCs w:val="28"/>
        </w:rPr>
        <w:t>比赛</w:t>
      </w:r>
    </w:p>
    <w:p w:rsidR="006F3FD8" w:rsidRPr="008A78E1" w:rsidRDefault="006F3FD8" w:rsidP="008A78E1">
      <w:pPr>
        <w:spacing w:line="560" w:lineRule="exact"/>
        <w:ind w:firstLineChars="200" w:firstLine="560"/>
        <w:rPr>
          <w:rFonts w:ascii="仿宋" w:eastAsia="仿宋" w:hAnsi="仿宋"/>
          <w:sz w:val="28"/>
          <w:szCs w:val="28"/>
        </w:rPr>
      </w:pPr>
      <w:r w:rsidRPr="008A78E1">
        <w:rPr>
          <w:rFonts w:ascii="仿宋" w:eastAsia="仿宋" w:hAnsi="仿宋" w:hint="eastAsia"/>
          <w:sz w:val="28"/>
          <w:szCs w:val="28"/>
        </w:rPr>
        <w:t>1.资格</w:t>
      </w:r>
    </w:p>
    <w:p w:rsidR="006F3FD8" w:rsidRPr="009B7B9D" w:rsidRDefault="006F3FD8" w:rsidP="009B7B9D">
      <w:pPr>
        <w:spacing w:line="560" w:lineRule="exact"/>
        <w:ind w:firstLineChars="150" w:firstLine="420"/>
        <w:rPr>
          <w:rFonts w:ascii="仿宋" w:eastAsia="仿宋" w:hAnsi="仿宋"/>
          <w:bCs/>
          <w:sz w:val="28"/>
          <w:szCs w:val="28"/>
        </w:rPr>
      </w:pPr>
      <w:r w:rsidRPr="009B7B9D">
        <w:rPr>
          <w:rFonts w:ascii="仿宋" w:eastAsia="仿宋" w:hAnsi="仿宋" w:hint="eastAsia"/>
          <w:bCs/>
          <w:sz w:val="28"/>
          <w:szCs w:val="28"/>
        </w:rPr>
        <w:t>（1）</w:t>
      </w:r>
      <w:proofErr w:type="gramStart"/>
      <w:r w:rsidRPr="009B7B9D">
        <w:rPr>
          <w:rFonts w:ascii="仿宋" w:eastAsia="仿宋" w:hAnsi="仿宋" w:hint="eastAsia"/>
          <w:bCs/>
          <w:sz w:val="28"/>
          <w:szCs w:val="28"/>
        </w:rPr>
        <w:t>中鸣机器人</w:t>
      </w:r>
      <w:proofErr w:type="gramEnd"/>
      <w:r w:rsidRPr="009B7B9D">
        <w:rPr>
          <w:rFonts w:ascii="仿宋" w:eastAsia="仿宋" w:hAnsi="仿宋" w:hint="eastAsia"/>
          <w:bCs/>
          <w:sz w:val="28"/>
          <w:szCs w:val="28"/>
        </w:rPr>
        <w:t>挑战赛为个人赛，学生必须是截止到2016年6月仍然在校的学生。</w:t>
      </w:r>
    </w:p>
    <w:p w:rsidR="006F3FD8" w:rsidRPr="009B7B9D" w:rsidRDefault="006F3FD8" w:rsidP="009B7B9D">
      <w:pPr>
        <w:spacing w:line="560" w:lineRule="exact"/>
        <w:ind w:firstLineChars="150" w:firstLine="420"/>
        <w:rPr>
          <w:rFonts w:ascii="仿宋" w:eastAsia="仿宋" w:hAnsi="仿宋"/>
          <w:bCs/>
          <w:sz w:val="28"/>
          <w:szCs w:val="28"/>
        </w:rPr>
      </w:pPr>
      <w:r w:rsidRPr="009B7B9D">
        <w:rPr>
          <w:rFonts w:ascii="仿宋" w:eastAsia="仿宋" w:hAnsi="仿宋" w:hint="eastAsia"/>
          <w:bCs/>
          <w:sz w:val="28"/>
          <w:szCs w:val="28"/>
        </w:rPr>
        <w:t xml:space="preserve">（2）参赛队员应以积极的心态面对和自主地处理在比赛中遇到的所有问题，自尊、自重，友善地对待和尊重队友、对手、裁判员和所有为比赛付出辛劳的人，努力把自己培养成为有健全人格和健康心理的人。 </w:t>
      </w:r>
    </w:p>
    <w:p w:rsidR="0070369C" w:rsidRPr="008A78E1" w:rsidRDefault="006F3FD8" w:rsidP="008A78E1">
      <w:pPr>
        <w:spacing w:line="520" w:lineRule="atLeast"/>
        <w:ind w:firstLineChars="200" w:firstLine="560"/>
        <w:jc w:val="left"/>
        <w:rPr>
          <w:rFonts w:ascii="仿宋" w:eastAsia="仿宋" w:hAnsi="仿宋"/>
          <w:sz w:val="28"/>
          <w:szCs w:val="28"/>
        </w:rPr>
      </w:pPr>
      <w:r w:rsidRPr="008A78E1">
        <w:rPr>
          <w:rFonts w:ascii="仿宋" w:eastAsia="仿宋" w:hAnsi="仿宋" w:hint="eastAsia"/>
          <w:sz w:val="28"/>
          <w:szCs w:val="28"/>
        </w:rPr>
        <w:t>2</w:t>
      </w:r>
      <w:r w:rsidR="0070369C" w:rsidRPr="008A78E1">
        <w:rPr>
          <w:rFonts w:ascii="仿宋" w:eastAsia="仿宋" w:hAnsi="仿宋" w:hint="eastAsia"/>
          <w:sz w:val="28"/>
          <w:szCs w:val="28"/>
        </w:rPr>
        <w:t>.赛制</w:t>
      </w:r>
    </w:p>
    <w:p w:rsidR="0070369C" w:rsidRPr="009B7B9D" w:rsidRDefault="006F3FD8" w:rsidP="009B7B9D">
      <w:pPr>
        <w:pStyle w:val="Default"/>
        <w:spacing w:line="520" w:lineRule="atLeast"/>
        <w:ind w:firstLineChars="150" w:firstLine="420"/>
        <w:rPr>
          <w:rFonts w:ascii="仿宋" w:eastAsia="仿宋" w:hAnsi="仿宋"/>
          <w:sz w:val="28"/>
          <w:szCs w:val="28"/>
        </w:rPr>
      </w:pPr>
      <w:r w:rsidRPr="009B7B9D">
        <w:rPr>
          <w:rFonts w:ascii="仿宋" w:eastAsia="仿宋" w:hAnsi="仿宋" w:hint="eastAsia"/>
          <w:sz w:val="28"/>
          <w:szCs w:val="28"/>
        </w:rPr>
        <w:t>（1）</w:t>
      </w:r>
      <w:proofErr w:type="gramStart"/>
      <w:r w:rsidR="0070369C" w:rsidRPr="009B7B9D">
        <w:rPr>
          <w:rFonts w:ascii="仿宋" w:eastAsia="仿宋" w:hAnsi="仿宋" w:hint="eastAsia"/>
          <w:sz w:val="28"/>
          <w:szCs w:val="28"/>
        </w:rPr>
        <w:t>中鸣机器人</w:t>
      </w:r>
      <w:proofErr w:type="gramEnd"/>
      <w:r w:rsidR="0070369C" w:rsidRPr="009B7B9D">
        <w:rPr>
          <w:rFonts w:ascii="仿宋" w:eastAsia="仿宋" w:hAnsi="仿宋" w:hint="eastAsia"/>
          <w:sz w:val="28"/>
          <w:szCs w:val="28"/>
        </w:rPr>
        <w:t>挑战赛按小学、初中、高中三个组别进行。</w:t>
      </w:r>
    </w:p>
    <w:p w:rsidR="006F3FD8" w:rsidRPr="009B7B9D" w:rsidRDefault="006F3FD8" w:rsidP="009B7B9D">
      <w:pPr>
        <w:spacing w:line="560" w:lineRule="exact"/>
        <w:ind w:firstLineChars="150" w:firstLine="420"/>
        <w:rPr>
          <w:rFonts w:ascii="仿宋" w:eastAsia="仿宋" w:hAnsi="仿宋"/>
          <w:sz w:val="28"/>
          <w:szCs w:val="28"/>
        </w:rPr>
      </w:pPr>
      <w:r w:rsidRPr="009B7B9D">
        <w:rPr>
          <w:rFonts w:ascii="仿宋" w:eastAsia="仿宋" w:hAnsi="仿宋" w:hint="eastAsia"/>
          <w:sz w:val="28"/>
          <w:szCs w:val="28"/>
        </w:rPr>
        <w:t>（2）每位参赛选手竞赛2轮。</w:t>
      </w:r>
    </w:p>
    <w:p w:rsidR="0070369C" w:rsidRPr="008A78E1" w:rsidRDefault="0070369C" w:rsidP="008A78E1">
      <w:pPr>
        <w:spacing w:line="560" w:lineRule="atLeast"/>
        <w:ind w:firstLineChars="200" w:firstLine="560"/>
        <w:rPr>
          <w:rFonts w:ascii="仿宋" w:eastAsia="仿宋" w:hAnsi="仿宋"/>
          <w:sz w:val="28"/>
          <w:szCs w:val="28"/>
        </w:rPr>
      </w:pPr>
      <w:r w:rsidRPr="008A78E1">
        <w:rPr>
          <w:rFonts w:ascii="仿宋" w:eastAsia="仿宋" w:hAnsi="仿宋" w:hint="eastAsia"/>
          <w:sz w:val="28"/>
          <w:szCs w:val="28"/>
        </w:rPr>
        <w:t>3.竞赛流程</w:t>
      </w:r>
    </w:p>
    <w:p w:rsidR="000D269F" w:rsidRPr="009B7B9D" w:rsidRDefault="000D269F" w:rsidP="009B7B9D">
      <w:pPr>
        <w:spacing w:line="560" w:lineRule="atLeast"/>
        <w:ind w:firstLineChars="150" w:firstLine="420"/>
        <w:rPr>
          <w:rFonts w:ascii="仿宋" w:eastAsia="仿宋" w:hAnsi="仿宋"/>
          <w:sz w:val="28"/>
          <w:szCs w:val="28"/>
        </w:rPr>
      </w:pPr>
      <w:r w:rsidRPr="009B7B9D">
        <w:rPr>
          <w:rFonts w:ascii="仿宋" w:eastAsia="仿宋" w:hAnsi="仿宋" w:hint="eastAsia"/>
          <w:sz w:val="28"/>
          <w:szCs w:val="28"/>
        </w:rPr>
        <w:t>（1）</w:t>
      </w:r>
      <w:r w:rsidR="0070369C" w:rsidRPr="009B7B9D">
        <w:rPr>
          <w:rFonts w:ascii="仿宋" w:eastAsia="仿宋" w:hAnsi="仿宋" w:hint="eastAsia"/>
          <w:sz w:val="28"/>
          <w:szCs w:val="28"/>
        </w:rPr>
        <w:t>学生提前15分钟在指定赛场门口等候，迟到30分钟即为放弃竞赛资格，迟到不补时。</w:t>
      </w:r>
    </w:p>
    <w:p w:rsidR="0070369C" w:rsidRPr="009B7B9D" w:rsidRDefault="000D269F" w:rsidP="009B7B9D">
      <w:pPr>
        <w:spacing w:line="560" w:lineRule="atLeast"/>
        <w:ind w:firstLineChars="150" w:firstLine="420"/>
        <w:rPr>
          <w:rFonts w:ascii="仿宋" w:eastAsia="仿宋" w:hAnsi="仿宋"/>
          <w:sz w:val="28"/>
          <w:szCs w:val="28"/>
        </w:rPr>
      </w:pPr>
      <w:r w:rsidRPr="009B7B9D">
        <w:rPr>
          <w:rFonts w:ascii="仿宋" w:eastAsia="仿宋" w:hAnsi="仿宋" w:hint="eastAsia"/>
          <w:sz w:val="28"/>
          <w:szCs w:val="28"/>
        </w:rPr>
        <w:t>（2）</w:t>
      </w:r>
      <w:r w:rsidR="0070369C" w:rsidRPr="009B7B9D">
        <w:rPr>
          <w:rFonts w:ascii="仿宋" w:eastAsia="仿宋" w:hAnsi="仿宋" w:hint="eastAsia"/>
          <w:sz w:val="28"/>
          <w:szCs w:val="28"/>
        </w:rPr>
        <w:t>所有学生自带竞赛器材和</w:t>
      </w:r>
      <w:r w:rsidR="0070369C" w:rsidRPr="009B7B9D">
        <w:rPr>
          <w:rFonts w:ascii="仿宋" w:eastAsia="仿宋" w:hAnsi="仿宋" w:cs="宋体" w:hint="eastAsia"/>
          <w:sz w:val="28"/>
          <w:szCs w:val="28"/>
        </w:rPr>
        <w:t>清空程序的</w:t>
      </w:r>
      <w:r w:rsidR="0070369C" w:rsidRPr="009B7B9D">
        <w:rPr>
          <w:rFonts w:ascii="仿宋" w:eastAsia="仿宋" w:hAnsi="仿宋" w:hint="eastAsia"/>
          <w:sz w:val="28"/>
          <w:szCs w:val="28"/>
        </w:rPr>
        <w:t>电脑入场，裁判现场检查。控制器、马达、传感器、必须全为单个个体，其他可用以组合好的结构件。</w:t>
      </w:r>
    </w:p>
    <w:p w:rsidR="000D269F" w:rsidRPr="009B7B9D" w:rsidRDefault="000D269F" w:rsidP="009B7B9D">
      <w:pPr>
        <w:spacing w:line="560" w:lineRule="atLeast"/>
        <w:ind w:firstLineChars="150" w:firstLine="420"/>
        <w:rPr>
          <w:rFonts w:ascii="仿宋" w:eastAsia="仿宋" w:hAnsi="仿宋"/>
          <w:sz w:val="28"/>
          <w:szCs w:val="28"/>
        </w:rPr>
      </w:pPr>
      <w:r w:rsidRPr="009B7B9D">
        <w:rPr>
          <w:rFonts w:ascii="仿宋" w:eastAsia="仿宋" w:hAnsi="仿宋" w:hint="eastAsia"/>
          <w:sz w:val="28"/>
          <w:szCs w:val="28"/>
        </w:rPr>
        <w:t>（</w:t>
      </w:r>
      <w:r w:rsidR="00540718">
        <w:rPr>
          <w:rFonts w:ascii="仿宋" w:eastAsia="仿宋" w:hAnsi="仿宋" w:hint="eastAsia"/>
          <w:sz w:val="28"/>
          <w:szCs w:val="28"/>
        </w:rPr>
        <w:t>3</w:t>
      </w:r>
      <w:r w:rsidRPr="009B7B9D">
        <w:rPr>
          <w:rFonts w:ascii="仿宋" w:eastAsia="仿宋" w:hAnsi="仿宋" w:hint="eastAsia"/>
          <w:sz w:val="28"/>
          <w:szCs w:val="28"/>
        </w:rPr>
        <w:t>）</w:t>
      </w:r>
      <w:r w:rsidR="0070369C" w:rsidRPr="009B7B9D">
        <w:rPr>
          <w:rFonts w:ascii="仿宋" w:eastAsia="仿宋" w:hAnsi="仿宋" w:hint="eastAsia"/>
          <w:sz w:val="28"/>
          <w:szCs w:val="28"/>
        </w:rPr>
        <w:t>学生现场拼装搭建机器人，搭建和调试时间为100分钟。提前调试完成可以向裁判员申请提前比赛，</w:t>
      </w:r>
      <w:proofErr w:type="gramStart"/>
      <w:r w:rsidR="0070369C" w:rsidRPr="009B7B9D">
        <w:rPr>
          <w:rFonts w:ascii="仿宋" w:eastAsia="仿宋" w:hAnsi="仿宋" w:hint="eastAsia"/>
          <w:sz w:val="28"/>
          <w:szCs w:val="28"/>
        </w:rPr>
        <w:t>一</w:t>
      </w:r>
      <w:proofErr w:type="gramEnd"/>
      <w:r w:rsidR="0070369C" w:rsidRPr="009B7B9D">
        <w:rPr>
          <w:rFonts w:ascii="仿宋" w:eastAsia="仿宋" w:hAnsi="仿宋" w:hint="eastAsia"/>
          <w:sz w:val="28"/>
          <w:szCs w:val="28"/>
        </w:rPr>
        <w:t>但申请提前比赛后，不允许继续调试，比完赛由裁判员监督带好竞赛设备立即离场。</w:t>
      </w:r>
    </w:p>
    <w:p w:rsidR="000D269F" w:rsidRPr="009B7B9D" w:rsidRDefault="000D269F" w:rsidP="009B7B9D">
      <w:pPr>
        <w:spacing w:line="560" w:lineRule="atLeast"/>
        <w:ind w:firstLineChars="150" w:firstLine="420"/>
        <w:rPr>
          <w:rFonts w:ascii="仿宋" w:eastAsia="仿宋" w:hAnsi="仿宋"/>
          <w:sz w:val="28"/>
          <w:szCs w:val="28"/>
        </w:rPr>
      </w:pPr>
      <w:r w:rsidRPr="009B7B9D">
        <w:rPr>
          <w:rFonts w:ascii="仿宋" w:eastAsia="仿宋" w:hAnsi="仿宋" w:hint="eastAsia"/>
          <w:sz w:val="28"/>
          <w:szCs w:val="28"/>
        </w:rPr>
        <w:lastRenderedPageBreak/>
        <w:t>（</w:t>
      </w:r>
      <w:r w:rsidR="00540718">
        <w:rPr>
          <w:rFonts w:ascii="仿宋" w:eastAsia="仿宋" w:hAnsi="仿宋" w:hint="eastAsia"/>
          <w:sz w:val="28"/>
          <w:szCs w:val="28"/>
        </w:rPr>
        <w:t>4</w:t>
      </w:r>
      <w:r w:rsidRPr="009B7B9D">
        <w:rPr>
          <w:rFonts w:ascii="仿宋" w:eastAsia="仿宋" w:hAnsi="仿宋" w:hint="eastAsia"/>
          <w:sz w:val="28"/>
          <w:szCs w:val="28"/>
        </w:rPr>
        <w:t>）</w:t>
      </w:r>
      <w:r w:rsidR="0070369C" w:rsidRPr="009B7B9D">
        <w:rPr>
          <w:rFonts w:ascii="仿宋" w:eastAsia="仿宋" w:hAnsi="仿宋" w:hint="eastAsia"/>
          <w:sz w:val="28"/>
          <w:szCs w:val="28"/>
        </w:rPr>
        <w:t>裁判员会在调试规定时间结束前15分钟提醒参赛队员注意竞赛时间，100分钟一到，裁判立刻宣布搭建调试时间结束，所有参赛学生必须立即停止搭建和调试。由</w:t>
      </w:r>
      <w:proofErr w:type="gramStart"/>
      <w:r w:rsidR="0070369C" w:rsidRPr="009B7B9D">
        <w:rPr>
          <w:rFonts w:ascii="仿宋" w:eastAsia="仿宋" w:hAnsi="仿宋" w:hint="eastAsia"/>
          <w:sz w:val="28"/>
          <w:szCs w:val="28"/>
        </w:rPr>
        <w:t>裁判按</w:t>
      </w:r>
      <w:proofErr w:type="gramEnd"/>
      <w:r w:rsidR="0070369C" w:rsidRPr="009B7B9D">
        <w:rPr>
          <w:rFonts w:ascii="仿宋" w:eastAsia="仿宋" w:hAnsi="仿宋" w:hint="eastAsia"/>
          <w:sz w:val="28"/>
          <w:szCs w:val="28"/>
        </w:rPr>
        <w:t>报名参赛证顺序点名依次进行比赛。</w:t>
      </w:r>
    </w:p>
    <w:p w:rsidR="0070369C" w:rsidRPr="009B7B9D" w:rsidRDefault="000D269F" w:rsidP="009B7B9D">
      <w:pPr>
        <w:spacing w:line="560" w:lineRule="atLeast"/>
        <w:ind w:firstLineChars="150" w:firstLine="420"/>
        <w:rPr>
          <w:rFonts w:ascii="仿宋" w:eastAsia="仿宋" w:hAnsi="仿宋"/>
          <w:sz w:val="28"/>
          <w:szCs w:val="28"/>
        </w:rPr>
      </w:pPr>
      <w:r w:rsidRPr="009B7B9D">
        <w:rPr>
          <w:rFonts w:ascii="仿宋" w:eastAsia="仿宋" w:hAnsi="仿宋" w:hint="eastAsia"/>
          <w:sz w:val="28"/>
          <w:szCs w:val="28"/>
        </w:rPr>
        <w:t>（</w:t>
      </w:r>
      <w:r w:rsidR="00540718">
        <w:rPr>
          <w:rFonts w:ascii="仿宋" w:eastAsia="仿宋" w:hAnsi="仿宋" w:hint="eastAsia"/>
          <w:sz w:val="28"/>
          <w:szCs w:val="28"/>
        </w:rPr>
        <w:t>5</w:t>
      </w:r>
      <w:r w:rsidRPr="009B7B9D">
        <w:rPr>
          <w:rFonts w:ascii="仿宋" w:eastAsia="仿宋" w:hAnsi="仿宋" w:hint="eastAsia"/>
          <w:sz w:val="28"/>
          <w:szCs w:val="28"/>
        </w:rPr>
        <w:t>）</w:t>
      </w:r>
      <w:r w:rsidR="0070369C" w:rsidRPr="009B7B9D">
        <w:rPr>
          <w:rFonts w:ascii="仿宋" w:eastAsia="仿宋" w:hAnsi="仿宋" w:hint="eastAsia"/>
          <w:sz w:val="28"/>
          <w:szCs w:val="28"/>
        </w:rPr>
        <w:t>竞赛共2轮，2轮连续进行，每轮竞赛，机器人需在90秒内完成任务，两轮之间可以切换程序但不允许使用电脑下载和调试。比赛完成的队伍确认签字后携带自己竞赛设备立即离开赛场。</w:t>
      </w:r>
    </w:p>
    <w:p w:rsidR="0070369C" w:rsidRPr="008A78E1" w:rsidRDefault="0070369C" w:rsidP="0070369C">
      <w:pPr>
        <w:spacing w:line="560" w:lineRule="atLeast"/>
        <w:rPr>
          <w:rFonts w:ascii="黑体" w:eastAsia="黑体" w:hAnsi="黑体"/>
          <w:sz w:val="28"/>
          <w:szCs w:val="28"/>
        </w:rPr>
      </w:pPr>
      <w:r w:rsidRPr="009B7B9D">
        <w:rPr>
          <w:rFonts w:ascii="仿宋" w:eastAsia="仿宋" w:hAnsi="仿宋" w:hint="eastAsia"/>
          <w:b/>
          <w:sz w:val="28"/>
          <w:szCs w:val="28"/>
        </w:rPr>
        <w:t xml:space="preserve">  </w:t>
      </w:r>
      <w:r w:rsidRPr="009B7B9D">
        <w:rPr>
          <w:rFonts w:ascii="仿宋" w:eastAsia="仿宋" w:hAnsi="仿宋" w:hint="eastAsia"/>
          <w:sz w:val="28"/>
          <w:szCs w:val="28"/>
        </w:rPr>
        <w:t xml:space="preserve"> </w:t>
      </w:r>
      <w:r w:rsidRPr="009B7B9D">
        <w:rPr>
          <w:rFonts w:ascii="仿宋" w:eastAsia="仿宋" w:hAnsi="仿宋" w:hint="eastAsia"/>
          <w:b/>
          <w:sz w:val="28"/>
          <w:szCs w:val="28"/>
        </w:rPr>
        <w:t xml:space="preserve"> </w:t>
      </w:r>
      <w:r w:rsidRPr="008A78E1">
        <w:rPr>
          <w:rFonts w:ascii="黑体" w:eastAsia="黑体" w:hAnsi="黑体" w:hint="eastAsia"/>
          <w:sz w:val="28"/>
          <w:szCs w:val="28"/>
        </w:rPr>
        <w:t>七、犯规和处罚</w:t>
      </w:r>
    </w:p>
    <w:p w:rsidR="0070369C" w:rsidRPr="009B7B9D" w:rsidRDefault="0070369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1.在任务执行过程中，未经裁判允许参赛队员一旦在基地以外的场地内接触机器人，则本轮比赛无得分。</w:t>
      </w:r>
    </w:p>
    <w:p w:rsidR="0070369C" w:rsidRPr="009B7B9D" w:rsidRDefault="0070369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2.比赛过程中，机器人垂直投影完全脱离轨迹线，每出现一次会被扣除10分。</w:t>
      </w:r>
    </w:p>
    <w:p w:rsidR="0070369C" w:rsidRPr="009B7B9D" w:rsidRDefault="0070369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3.比赛过程中，如机器人跑出比赛场地（任意部分接触到场地外的地面），则本轮比赛结束，已完成任务的得分有效，无时间分。</w:t>
      </w:r>
    </w:p>
    <w:p w:rsidR="0070369C" w:rsidRPr="009B7B9D" w:rsidRDefault="0070369C" w:rsidP="009B7B9D">
      <w:pPr>
        <w:spacing w:line="560" w:lineRule="atLeast"/>
        <w:ind w:firstLineChars="200" w:firstLine="560"/>
        <w:rPr>
          <w:rFonts w:ascii="仿宋" w:eastAsia="仿宋" w:hAnsi="仿宋"/>
          <w:sz w:val="28"/>
          <w:szCs w:val="28"/>
        </w:rPr>
      </w:pPr>
      <w:r w:rsidRPr="009B7B9D">
        <w:rPr>
          <w:rFonts w:ascii="仿宋" w:eastAsia="仿宋" w:hAnsi="仿宋" w:hint="eastAsia"/>
          <w:sz w:val="28"/>
          <w:szCs w:val="28"/>
        </w:rPr>
        <w:t>4.如机器人需要重启动，参赛队员可向裁判提出要求，裁判允许后，参赛队员方可进场取机器（注意保持场地清洁）。每轮重启请求只有1次机会，每使用一次会被扣10分，且计时不停止。</w:t>
      </w:r>
    </w:p>
    <w:p w:rsidR="00A15B55" w:rsidRPr="008A78E1" w:rsidRDefault="0070369C" w:rsidP="008A78E1">
      <w:pPr>
        <w:widowControl/>
        <w:spacing w:line="560" w:lineRule="atLeast"/>
        <w:ind w:firstLineChars="150" w:firstLine="420"/>
        <w:rPr>
          <w:rFonts w:ascii="黑体" w:eastAsia="黑体" w:hAnsi="黑体" w:cs="宋体"/>
          <w:color w:val="000000" w:themeColor="text1"/>
          <w:sz w:val="28"/>
          <w:szCs w:val="28"/>
        </w:rPr>
      </w:pPr>
      <w:r w:rsidRPr="008A78E1">
        <w:rPr>
          <w:rFonts w:ascii="黑体" w:eastAsia="黑体" w:hAnsi="黑体" w:hint="eastAsia"/>
          <w:sz w:val="28"/>
          <w:szCs w:val="28"/>
        </w:rPr>
        <w:t xml:space="preserve"> </w:t>
      </w:r>
      <w:r w:rsidR="00A15B55" w:rsidRPr="008A78E1">
        <w:rPr>
          <w:rFonts w:ascii="黑体" w:eastAsia="黑体" w:hAnsi="黑体" w:cs="宋体" w:hint="eastAsia"/>
          <w:color w:val="000000" w:themeColor="text1"/>
          <w:sz w:val="28"/>
          <w:szCs w:val="28"/>
        </w:rPr>
        <w:t>八、其他</w:t>
      </w:r>
    </w:p>
    <w:p w:rsidR="0070369C" w:rsidRPr="009B7B9D" w:rsidRDefault="00A15B55" w:rsidP="009B7B9D">
      <w:pPr>
        <w:widowControl/>
        <w:spacing w:line="560" w:lineRule="atLeast"/>
        <w:ind w:firstLineChars="200" w:firstLine="560"/>
        <w:rPr>
          <w:rFonts w:ascii="仿宋" w:eastAsia="仿宋" w:hAnsi="仿宋" w:cs="宋体"/>
          <w:color w:val="000000" w:themeColor="text1"/>
          <w:sz w:val="28"/>
          <w:szCs w:val="28"/>
        </w:rPr>
      </w:pPr>
      <w:r w:rsidRPr="009B7B9D">
        <w:rPr>
          <w:rFonts w:ascii="仿宋" w:eastAsia="仿宋" w:hAnsi="仿宋" w:cs="宋体" w:hint="eastAsia"/>
          <w:color w:val="000000" w:themeColor="text1"/>
          <w:sz w:val="28"/>
          <w:szCs w:val="28"/>
        </w:rPr>
        <w:t>本规则是实施裁判工作的依据。在竞赛中，裁判有最终裁定权。他们的裁决是最终裁决。</w:t>
      </w:r>
    </w:p>
    <w:p w:rsidR="0070369C" w:rsidRPr="008A78E1" w:rsidRDefault="00350596" w:rsidP="008A78E1">
      <w:pPr>
        <w:pStyle w:val="a3"/>
        <w:topLinePunct/>
        <w:adjustRightInd w:val="0"/>
        <w:snapToGrid w:val="0"/>
        <w:spacing w:after="0" w:line="560" w:lineRule="atLeast"/>
        <w:ind w:leftChars="0" w:left="0" w:firstLineChars="200" w:firstLine="560"/>
        <w:rPr>
          <w:rFonts w:ascii="黑体" w:eastAsia="黑体" w:hAnsi="黑体"/>
          <w:sz w:val="28"/>
          <w:szCs w:val="28"/>
        </w:rPr>
      </w:pPr>
      <w:r w:rsidRPr="008A78E1">
        <w:rPr>
          <w:rFonts w:ascii="黑体" w:eastAsia="黑体" w:hAnsi="黑体" w:hint="eastAsia"/>
          <w:sz w:val="28"/>
          <w:szCs w:val="28"/>
        </w:rPr>
        <w:t>九</w:t>
      </w:r>
      <w:r w:rsidR="0070369C" w:rsidRPr="008A78E1">
        <w:rPr>
          <w:rFonts w:ascii="黑体" w:eastAsia="黑体" w:hAnsi="黑体" w:hint="eastAsia"/>
          <w:sz w:val="28"/>
          <w:szCs w:val="28"/>
        </w:rPr>
        <w:t>、</w:t>
      </w:r>
      <w:r w:rsidR="001C39E6" w:rsidRPr="008A78E1">
        <w:rPr>
          <w:rFonts w:ascii="黑体" w:eastAsia="黑体" w:hAnsi="黑体" w:hint="eastAsia"/>
          <w:sz w:val="28"/>
          <w:szCs w:val="28"/>
        </w:rPr>
        <w:t>技术支持</w:t>
      </w:r>
    </w:p>
    <w:p w:rsidR="00401CB2" w:rsidRPr="00F14DC2" w:rsidRDefault="0070369C" w:rsidP="00F14DC2">
      <w:pPr>
        <w:pStyle w:val="a3"/>
        <w:topLinePunct/>
        <w:adjustRightInd w:val="0"/>
        <w:snapToGrid w:val="0"/>
        <w:spacing w:after="0" w:line="560" w:lineRule="atLeast"/>
        <w:ind w:leftChars="0" w:left="0" w:firstLineChars="200" w:firstLine="560"/>
        <w:rPr>
          <w:rFonts w:ascii="仿宋" w:eastAsia="仿宋" w:hAnsi="仿宋"/>
          <w:sz w:val="28"/>
          <w:szCs w:val="28"/>
        </w:rPr>
      </w:pPr>
      <w:r w:rsidRPr="009B7B9D">
        <w:rPr>
          <w:rFonts w:ascii="仿宋" w:eastAsia="仿宋" w:hAnsi="仿宋" w:hint="eastAsia"/>
          <w:sz w:val="28"/>
          <w:szCs w:val="28"/>
        </w:rPr>
        <w:t>余老师</w:t>
      </w:r>
      <w:r w:rsidR="00F14DC2">
        <w:rPr>
          <w:rFonts w:ascii="仿宋" w:eastAsia="仿宋" w:hAnsi="仿宋" w:hint="eastAsia"/>
          <w:sz w:val="28"/>
          <w:szCs w:val="28"/>
        </w:rPr>
        <w:t xml:space="preserve">   </w:t>
      </w:r>
      <w:r w:rsidRPr="009B7B9D">
        <w:rPr>
          <w:rFonts w:ascii="仿宋" w:eastAsia="仿宋" w:hAnsi="仿宋" w:hint="eastAsia"/>
          <w:sz w:val="28"/>
          <w:szCs w:val="28"/>
        </w:rPr>
        <w:t>联系电话：18602760178</w:t>
      </w:r>
      <w:r w:rsidR="00F14DC2">
        <w:rPr>
          <w:rFonts w:ascii="仿宋" w:eastAsia="仿宋" w:hAnsi="仿宋" w:hint="eastAsia"/>
          <w:sz w:val="28"/>
          <w:szCs w:val="28"/>
        </w:rPr>
        <w:t xml:space="preserve">    </w:t>
      </w:r>
      <w:r w:rsidRPr="009B7B9D">
        <w:rPr>
          <w:rFonts w:ascii="仿宋" w:eastAsia="仿宋" w:hAnsi="仿宋" w:hint="eastAsia"/>
          <w:sz w:val="28"/>
          <w:szCs w:val="28"/>
        </w:rPr>
        <w:t>QQ：11150169</w:t>
      </w:r>
    </w:p>
    <w:sectPr w:rsidR="00401CB2" w:rsidRPr="00F14DC2" w:rsidSect="00401CB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FA6" w:rsidRDefault="00CE7FA6" w:rsidP="001C39E6">
      <w:r>
        <w:separator/>
      </w:r>
    </w:p>
  </w:endnote>
  <w:endnote w:type="continuationSeparator" w:id="0">
    <w:p w:rsidR="00CE7FA6" w:rsidRDefault="00CE7FA6" w:rsidP="001C3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宋体u揰...">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FA6" w:rsidRDefault="00CE7FA6" w:rsidP="001C39E6">
      <w:r>
        <w:separator/>
      </w:r>
    </w:p>
  </w:footnote>
  <w:footnote w:type="continuationSeparator" w:id="0">
    <w:p w:rsidR="00CE7FA6" w:rsidRDefault="00CE7FA6" w:rsidP="001C39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8E7A94"/>
    <w:multiLevelType w:val="singleLevel"/>
    <w:tmpl w:val="E080347C"/>
    <w:lvl w:ilvl="0">
      <w:start w:val="3"/>
      <w:numFmt w:val="chineseCounting"/>
      <w:suff w:val="space"/>
      <w:lvlText w:val="%1、"/>
      <w:lvlJc w:val="left"/>
      <w:rPr>
        <w:b/>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369C"/>
    <w:rsid w:val="000D269F"/>
    <w:rsid w:val="001C39E6"/>
    <w:rsid w:val="002C1CE9"/>
    <w:rsid w:val="00350596"/>
    <w:rsid w:val="00372AD3"/>
    <w:rsid w:val="00401CB2"/>
    <w:rsid w:val="00496D20"/>
    <w:rsid w:val="004D1798"/>
    <w:rsid w:val="0050161A"/>
    <w:rsid w:val="00533FB5"/>
    <w:rsid w:val="00540429"/>
    <w:rsid w:val="00540718"/>
    <w:rsid w:val="00555F23"/>
    <w:rsid w:val="006F3FD8"/>
    <w:rsid w:val="0070369C"/>
    <w:rsid w:val="00804B0B"/>
    <w:rsid w:val="00812B8A"/>
    <w:rsid w:val="008A78E1"/>
    <w:rsid w:val="009A56AD"/>
    <w:rsid w:val="009B7B9D"/>
    <w:rsid w:val="00A15B55"/>
    <w:rsid w:val="00A81EDD"/>
    <w:rsid w:val="00AA7A8C"/>
    <w:rsid w:val="00AE719A"/>
    <w:rsid w:val="00B70677"/>
    <w:rsid w:val="00BA1655"/>
    <w:rsid w:val="00C11544"/>
    <w:rsid w:val="00C75534"/>
    <w:rsid w:val="00CE45BC"/>
    <w:rsid w:val="00CE7FA6"/>
    <w:rsid w:val="00D81F84"/>
    <w:rsid w:val="00E87131"/>
    <w:rsid w:val="00E90893"/>
    <w:rsid w:val="00F14DC2"/>
    <w:rsid w:val="00F94C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69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70369C"/>
    <w:pPr>
      <w:spacing w:after="120"/>
      <w:ind w:leftChars="200" w:left="420"/>
    </w:pPr>
  </w:style>
  <w:style w:type="character" w:customStyle="1" w:styleId="Char">
    <w:name w:val="正文文本缩进 Char"/>
    <w:basedOn w:val="a0"/>
    <w:link w:val="a3"/>
    <w:rsid w:val="0070369C"/>
    <w:rPr>
      <w:rFonts w:ascii="Times New Roman" w:eastAsia="宋体" w:hAnsi="Times New Roman" w:cs="Times New Roman"/>
      <w:szCs w:val="24"/>
    </w:rPr>
  </w:style>
  <w:style w:type="paragraph" w:customStyle="1" w:styleId="Default">
    <w:name w:val="Default"/>
    <w:qFormat/>
    <w:rsid w:val="0070369C"/>
    <w:pPr>
      <w:widowControl w:val="0"/>
      <w:autoSpaceDE w:val="0"/>
      <w:autoSpaceDN w:val="0"/>
      <w:adjustRightInd w:val="0"/>
    </w:pPr>
    <w:rPr>
      <w:rFonts w:ascii="宋体u揰..." w:eastAsia="宋体u揰..." w:hAnsi="Calibri" w:cs="宋体u揰..."/>
      <w:color w:val="000000"/>
      <w:kern w:val="0"/>
      <w:sz w:val="24"/>
      <w:szCs w:val="24"/>
    </w:rPr>
  </w:style>
  <w:style w:type="paragraph" w:styleId="a4">
    <w:name w:val="Balloon Text"/>
    <w:basedOn w:val="a"/>
    <w:link w:val="Char0"/>
    <w:uiPriority w:val="99"/>
    <w:semiHidden/>
    <w:unhideWhenUsed/>
    <w:rsid w:val="0070369C"/>
    <w:rPr>
      <w:sz w:val="18"/>
      <w:szCs w:val="18"/>
    </w:rPr>
  </w:style>
  <w:style w:type="character" w:customStyle="1" w:styleId="Char0">
    <w:name w:val="批注框文本 Char"/>
    <w:basedOn w:val="a0"/>
    <w:link w:val="a4"/>
    <w:uiPriority w:val="99"/>
    <w:semiHidden/>
    <w:rsid w:val="0070369C"/>
    <w:rPr>
      <w:rFonts w:ascii="Times New Roman" w:eastAsia="宋体" w:hAnsi="Times New Roman" w:cs="Times New Roman"/>
      <w:sz w:val="18"/>
      <w:szCs w:val="18"/>
    </w:rPr>
  </w:style>
  <w:style w:type="paragraph" w:styleId="a5">
    <w:name w:val="header"/>
    <w:basedOn w:val="a"/>
    <w:link w:val="Char1"/>
    <w:uiPriority w:val="99"/>
    <w:semiHidden/>
    <w:unhideWhenUsed/>
    <w:rsid w:val="001C39E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1C39E6"/>
    <w:rPr>
      <w:rFonts w:ascii="Times New Roman" w:eastAsia="宋体" w:hAnsi="Times New Roman" w:cs="Times New Roman"/>
      <w:sz w:val="18"/>
      <w:szCs w:val="18"/>
    </w:rPr>
  </w:style>
  <w:style w:type="paragraph" w:styleId="a6">
    <w:name w:val="footer"/>
    <w:basedOn w:val="a"/>
    <w:link w:val="Char2"/>
    <w:uiPriority w:val="99"/>
    <w:semiHidden/>
    <w:unhideWhenUsed/>
    <w:rsid w:val="001C39E6"/>
    <w:pPr>
      <w:tabs>
        <w:tab w:val="center" w:pos="4153"/>
        <w:tab w:val="right" w:pos="8306"/>
      </w:tabs>
      <w:snapToGrid w:val="0"/>
      <w:jc w:val="left"/>
    </w:pPr>
    <w:rPr>
      <w:sz w:val="18"/>
      <w:szCs w:val="18"/>
    </w:rPr>
  </w:style>
  <w:style w:type="character" w:customStyle="1" w:styleId="Char2">
    <w:name w:val="页脚 Char"/>
    <w:basedOn w:val="a0"/>
    <w:link w:val="a6"/>
    <w:uiPriority w:val="99"/>
    <w:semiHidden/>
    <w:rsid w:val="001C39E6"/>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Pages>
  <Words>421</Words>
  <Characters>2405</Characters>
  <Application>Microsoft Office Word</Application>
  <DocSecurity>0</DocSecurity>
  <Lines>20</Lines>
  <Paragraphs>5</Paragraphs>
  <ScaleCrop>false</ScaleCrop>
  <Company/>
  <LinksUpToDate>false</LinksUpToDate>
  <CharactersWithSpaces>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lenovo8</dc:creator>
  <cp:lastModifiedBy>lenovo8</cp:lastModifiedBy>
  <cp:revision>20</cp:revision>
  <dcterms:created xsi:type="dcterms:W3CDTF">2016-02-24T08:02:00Z</dcterms:created>
  <dcterms:modified xsi:type="dcterms:W3CDTF">2016-02-26T08:02:00Z</dcterms:modified>
</cp:coreProperties>
</file>