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8E" w:rsidRPr="00030342" w:rsidRDefault="0011038E" w:rsidP="00030342">
      <w:pPr>
        <w:spacing w:line="560" w:lineRule="exact"/>
        <w:rPr>
          <w:rFonts w:ascii="仿宋" w:eastAsia="仿宋" w:hAnsi="仿宋"/>
          <w:sz w:val="32"/>
          <w:szCs w:val="32"/>
        </w:rPr>
      </w:pPr>
      <w:r w:rsidRPr="00030342">
        <w:rPr>
          <w:rFonts w:ascii="仿宋" w:eastAsia="仿宋" w:hAnsi="仿宋" w:cs="仿宋" w:hint="eastAsia"/>
          <w:sz w:val="32"/>
          <w:szCs w:val="32"/>
        </w:rPr>
        <w:t>附件</w:t>
      </w:r>
      <w:r w:rsidRPr="00030342">
        <w:rPr>
          <w:rFonts w:ascii="仿宋" w:eastAsia="仿宋" w:hAnsi="仿宋" w:cs="仿宋"/>
          <w:sz w:val="32"/>
          <w:szCs w:val="32"/>
        </w:rPr>
        <w:t>4</w:t>
      </w:r>
      <w:r w:rsidRPr="00030342">
        <w:rPr>
          <w:rFonts w:ascii="仿宋" w:eastAsia="仿宋" w:hAnsi="仿宋" w:cs="仿宋" w:hint="eastAsia"/>
          <w:sz w:val="32"/>
          <w:szCs w:val="32"/>
        </w:rPr>
        <w:t>：</w:t>
      </w:r>
    </w:p>
    <w:p w:rsidR="0011038E" w:rsidRDefault="0011038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中鸣机器人挑战赛中学组主题与规则</w:t>
      </w:r>
    </w:p>
    <w:p w:rsidR="0011038E" w:rsidRDefault="0011038E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11038E" w:rsidRPr="00BF347D" w:rsidRDefault="0011038E" w:rsidP="00752832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  <w:r w:rsidRPr="00BF347D">
        <w:rPr>
          <w:rFonts w:ascii="黑体" w:eastAsia="黑体" w:hAnsi="黑体" w:cs="黑体" w:hint="eastAsia"/>
          <w:sz w:val="32"/>
          <w:szCs w:val="32"/>
        </w:rPr>
        <w:t>简介</w:t>
      </w:r>
    </w:p>
    <w:p w:rsidR="0011038E" w:rsidRPr="00BF347D" w:rsidRDefault="0011038E" w:rsidP="00752832">
      <w:pPr>
        <w:spacing w:line="320" w:lineRule="atLeast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 w:rsidRPr="00BF347D">
        <w:rPr>
          <w:rFonts w:ascii="仿宋" w:eastAsia="仿宋" w:hAnsi="仿宋" w:cs="仿宋" w:hint="eastAsia"/>
          <w:color w:val="000000"/>
          <w:sz w:val="32"/>
          <w:szCs w:val="32"/>
        </w:rPr>
        <w:t>中鸣机器人中学组挑战赛</w:t>
      </w:r>
      <w:r w:rsidRPr="00BF347D">
        <w:rPr>
          <w:rFonts w:ascii="仿宋" w:eastAsia="仿宋" w:hAnsi="仿宋" w:cs="仿宋" w:hint="eastAsia"/>
          <w:sz w:val="32"/>
          <w:szCs w:val="32"/>
        </w:rPr>
        <w:t>是湖北省青少年机器人竞赛项目之一。其活动对象为初中、高中在校学生，要求参加比赛的选手在现场自行拼装机器人、编制机器人运行程序、调试和操作机器人。参赛的机器人是程序控制的，可以在赛前公布的竞赛场地上，按照本规则进行比赛活动。</w:t>
      </w:r>
    </w:p>
    <w:p w:rsidR="0011038E" w:rsidRPr="00BF347D" w:rsidRDefault="0011038E" w:rsidP="00752832">
      <w:pPr>
        <w:spacing w:line="500" w:lineRule="atLeas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二、主题与任务</w:t>
      </w:r>
    </w:p>
    <w:p w:rsidR="0011038E" w:rsidRDefault="0011038E" w:rsidP="00752832">
      <w:pPr>
        <w:spacing w:line="400" w:lineRule="atLeast"/>
        <w:ind w:firstLineChars="225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竞赛主题：智能农场。</w:t>
      </w:r>
      <w:r w:rsidRPr="00FB3032">
        <w:rPr>
          <w:rFonts w:ascii="仿宋" w:eastAsia="仿宋" w:hAnsi="仿宋" w:cs="仿宋" w:hint="eastAsia"/>
          <w:color w:val="000000"/>
          <w:sz w:val="32"/>
          <w:szCs w:val="32"/>
        </w:rPr>
        <w:t>利用发达的科技技术，结合中国传统的农业耕作技术，使农业朝着现代化，智能化的方向去发展。在农田建设、虫害防治、疫病防治、良种推广、家畜育种、机电装备等的技术得到改造和提升。使农业技术走上健康发展的轨道。</w:t>
      </w:r>
    </w:p>
    <w:p w:rsidR="0011038E" w:rsidRPr="00606EBE" w:rsidRDefault="0011038E" w:rsidP="00752832">
      <w:pPr>
        <w:spacing w:line="400" w:lineRule="atLeast"/>
        <w:ind w:firstLineChars="225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竞赛任务：机器人完成农场的操作任务</w:t>
      </w:r>
    </w:p>
    <w:p w:rsidR="0011038E" w:rsidRPr="00BF347D" w:rsidRDefault="0011038E" w:rsidP="00752832">
      <w:pPr>
        <w:spacing w:line="400" w:lineRule="atLeast"/>
        <w:ind w:firstLineChars="22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三、竞赛</w:t>
      </w:r>
      <w:r w:rsidRPr="00BF347D">
        <w:rPr>
          <w:rFonts w:ascii="黑体" w:eastAsia="黑体" w:hAnsi="黑体" w:cs="黑体" w:hint="eastAsia"/>
          <w:sz w:val="32"/>
          <w:szCs w:val="32"/>
        </w:rPr>
        <w:t>场地</w:t>
      </w:r>
    </w:p>
    <w:p w:rsidR="0011038E" w:rsidRPr="00BF347D" w:rsidRDefault="0011038E" w:rsidP="00752832">
      <w:pPr>
        <w:tabs>
          <w:tab w:val="left" w:pos="567"/>
        </w:tabs>
        <w:spacing w:line="4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1.</w:t>
      </w:r>
      <w:r w:rsidRPr="00606EBE">
        <w:rPr>
          <w:rFonts w:ascii="仿宋" w:eastAsia="仿宋" w:hAnsi="仿宋" w:cs="仿宋" w:hint="eastAsia"/>
          <w:sz w:val="32"/>
          <w:szCs w:val="32"/>
        </w:rPr>
        <w:t>竞赛场地平面图</w:t>
      </w:r>
      <w:r w:rsidRPr="00BF347D">
        <w:rPr>
          <w:rFonts w:ascii="仿宋" w:eastAsia="仿宋" w:hAnsi="仿宋" w:cs="仿宋" w:hint="eastAsia"/>
          <w:sz w:val="32"/>
          <w:szCs w:val="32"/>
        </w:rPr>
        <w:t>（喷绘布材料，尺寸，</w:t>
      </w:r>
      <w:r w:rsidRPr="00BF347D">
        <w:rPr>
          <w:rFonts w:ascii="仿宋" w:eastAsia="仿宋" w:hAnsi="仿宋" w:cs="仿宋"/>
          <w:sz w:val="32"/>
          <w:szCs w:val="32"/>
        </w:rPr>
        <w:t xml:space="preserve"> 120</w:t>
      </w:r>
      <w:r w:rsidRPr="00BF347D">
        <w:rPr>
          <w:rFonts w:ascii="仿宋" w:eastAsia="仿宋" w:hAnsi="仿宋" w:cs="仿宋" w:hint="eastAsia"/>
          <w:sz w:val="32"/>
          <w:szCs w:val="32"/>
        </w:rPr>
        <w:t>厘米×</w:t>
      </w:r>
      <w:r w:rsidRPr="00BF347D">
        <w:rPr>
          <w:rFonts w:ascii="仿宋" w:eastAsia="仿宋" w:hAnsi="仿宋" w:cs="仿宋"/>
          <w:sz w:val="32"/>
          <w:szCs w:val="32"/>
        </w:rPr>
        <w:t>240</w:t>
      </w:r>
      <w:r w:rsidRPr="00BF347D">
        <w:rPr>
          <w:rFonts w:ascii="仿宋" w:eastAsia="仿宋" w:hAnsi="仿宋" w:cs="仿宋" w:hint="eastAsia"/>
          <w:sz w:val="32"/>
          <w:szCs w:val="32"/>
        </w:rPr>
        <w:t>厘米）</w:t>
      </w:r>
    </w:p>
    <w:p w:rsidR="0011038E" w:rsidRDefault="0011038E" w:rsidP="00752832">
      <w:pPr>
        <w:tabs>
          <w:tab w:val="left" w:pos="567"/>
        </w:tabs>
        <w:spacing w:line="500" w:lineRule="atLeast"/>
        <w:ind w:firstLineChars="200" w:firstLine="31680"/>
        <w:rPr>
          <w:rFonts w:ascii="仿宋" w:eastAsia="仿宋" w:hAnsi="仿宋"/>
          <w:sz w:val="28"/>
          <w:szCs w:val="28"/>
        </w:rPr>
      </w:pPr>
      <w:r w:rsidRPr="007F6B29">
        <w:rPr>
          <w:rFonts w:ascii="仿宋" w:eastAsia="仿宋" w:hAnsi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99.5pt">
            <v:imagedata r:id="rId6" o:title=""/>
          </v:shape>
        </w:pict>
      </w:r>
    </w:p>
    <w:p w:rsidR="0011038E" w:rsidRPr="00606EBE" w:rsidRDefault="0011038E" w:rsidP="00752832">
      <w:pPr>
        <w:tabs>
          <w:tab w:val="left" w:pos="709"/>
        </w:tabs>
        <w:spacing w:line="500" w:lineRule="atLeast"/>
        <w:ind w:leftChars="-400" w:left="31680" w:hangingChars="394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 xml:space="preserve">       </w:t>
      </w:r>
      <w:r w:rsidRPr="00B3268B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606EBE">
        <w:rPr>
          <w:rFonts w:ascii="仿宋" w:eastAsia="仿宋" w:hAnsi="仿宋" w:cs="仿宋"/>
          <w:sz w:val="28"/>
          <w:szCs w:val="28"/>
        </w:rPr>
        <w:t xml:space="preserve">  </w:t>
      </w:r>
      <w:r w:rsidRPr="00606EBE">
        <w:rPr>
          <w:rFonts w:ascii="仿宋" w:eastAsia="仿宋" w:hAnsi="仿宋" w:cs="仿宋"/>
          <w:sz w:val="32"/>
          <w:szCs w:val="32"/>
        </w:rPr>
        <w:t xml:space="preserve"> 2.</w:t>
      </w:r>
      <w:r w:rsidRPr="00606EBE">
        <w:rPr>
          <w:rFonts w:ascii="仿宋" w:eastAsia="仿宋" w:hAnsi="仿宋" w:cs="仿宋" w:hint="eastAsia"/>
          <w:sz w:val="32"/>
          <w:szCs w:val="32"/>
        </w:rPr>
        <w:t>起点与终点</w:t>
      </w:r>
    </w:p>
    <w:p w:rsidR="0011038E" w:rsidRPr="009C5299" w:rsidRDefault="0011038E" w:rsidP="00752832">
      <w:pPr>
        <w:tabs>
          <w:tab w:val="left" w:pos="709"/>
        </w:tabs>
        <w:spacing w:line="500" w:lineRule="atLeast"/>
        <w:ind w:firstLineChars="5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</w:t>
      </w:r>
      <w:r w:rsidRPr="009C5299">
        <w:rPr>
          <w:rFonts w:ascii="仿宋" w:eastAsia="仿宋" w:hAnsi="仿宋" w:cs="仿宋" w:hint="eastAsia"/>
          <w:sz w:val="32"/>
          <w:szCs w:val="32"/>
        </w:rPr>
        <w:t>起点与终点同为场地图边角的“房子”区域，尺寸</w:t>
      </w:r>
      <w:r w:rsidRPr="009C5299">
        <w:rPr>
          <w:rFonts w:ascii="仿宋" w:eastAsia="仿宋" w:hAnsi="仿宋" w:cs="仿宋"/>
          <w:sz w:val="32"/>
          <w:szCs w:val="32"/>
        </w:rPr>
        <w:t xml:space="preserve"> 35</w:t>
      </w:r>
      <w:r w:rsidRPr="009C5299">
        <w:rPr>
          <w:rFonts w:ascii="仿宋" w:eastAsia="仿宋" w:hAnsi="仿宋" w:cs="仿宋" w:hint="eastAsia"/>
          <w:sz w:val="32"/>
          <w:szCs w:val="32"/>
        </w:rPr>
        <w:t>厘米×</w:t>
      </w:r>
      <w:r w:rsidRPr="009C5299">
        <w:rPr>
          <w:rFonts w:ascii="仿宋" w:eastAsia="仿宋" w:hAnsi="仿宋" w:cs="仿宋"/>
          <w:sz w:val="32"/>
          <w:szCs w:val="32"/>
        </w:rPr>
        <w:t xml:space="preserve">35 </w:t>
      </w:r>
      <w:r w:rsidRPr="009C5299">
        <w:rPr>
          <w:rFonts w:ascii="仿宋" w:eastAsia="仿宋" w:hAnsi="仿宋" w:cs="仿宋" w:hint="eastAsia"/>
          <w:sz w:val="32"/>
          <w:szCs w:val="32"/>
        </w:rPr>
        <w:t>厘米</w:t>
      </w:r>
    </w:p>
    <w:p w:rsidR="0011038E" w:rsidRPr="00606EBE" w:rsidRDefault="0011038E" w:rsidP="00752832">
      <w:pPr>
        <w:spacing w:line="500" w:lineRule="atLeast"/>
        <w:ind w:firstLineChars="5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</w:t>
      </w:r>
      <w:r w:rsidRPr="00B3268B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606EBE">
        <w:rPr>
          <w:rFonts w:ascii="仿宋" w:eastAsia="仿宋" w:hAnsi="仿宋" w:cs="仿宋"/>
          <w:sz w:val="32"/>
          <w:szCs w:val="32"/>
        </w:rPr>
        <w:t xml:space="preserve">  3.</w:t>
      </w:r>
      <w:r w:rsidRPr="00606EBE">
        <w:rPr>
          <w:rFonts w:ascii="仿宋" w:eastAsia="仿宋" w:hAnsi="仿宋" w:cs="仿宋" w:hint="eastAsia"/>
          <w:sz w:val="32"/>
          <w:szCs w:val="32"/>
        </w:rPr>
        <w:t>主线：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</w:t>
      </w:r>
      <w:r w:rsidRPr="009C5299">
        <w:rPr>
          <w:rFonts w:ascii="仿宋" w:eastAsia="仿宋" w:hAnsi="仿宋" w:cs="仿宋" w:hint="eastAsia"/>
          <w:sz w:val="32"/>
          <w:szCs w:val="32"/>
        </w:rPr>
        <w:t>主线白色宽</w:t>
      </w:r>
      <w:r w:rsidRPr="009C5299"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 w:hint="eastAsia"/>
          <w:sz w:val="32"/>
          <w:szCs w:val="32"/>
        </w:rPr>
        <w:t>厘米。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/>
          <w:b/>
          <w:bCs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</w:t>
      </w:r>
      <w:r w:rsidRPr="00606EBE">
        <w:rPr>
          <w:rFonts w:ascii="仿宋" w:eastAsia="仿宋" w:hAnsi="仿宋" w:cs="仿宋"/>
          <w:sz w:val="32"/>
          <w:szCs w:val="32"/>
        </w:rPr>
        <w:t xml:space="preserve">  4.</w:t>
      </w:r>
      <w:r w:rsidRPr="00606EBE">
        <w:rPr>
          <w:rFonts w:ascii="仿宋" w:eastAsia="仿宋" w:hAnsi="仿宋" w:cs="仿宋" w:hint="eastAsia"/>
          <w:sz w:val="32"/>
          <w:szCs w:val="32"/>
        </w:rPr>
        <w:t>任务框：</w:t>
      </w:r>
      <w:r w:rsidRPr="009C5299">
        <w:rPr>
          <w:rFonts w:ascii="仿宋" w:eastAsia="仿宋" w:hAnsi="仿宋" w:cs="仿宋" w:hint="eastAsia"/>
          <w:sz w:val="32"/>
          <w:szCs w:val="32"/>
        </w:rPr>
        <w:t>（</w:t>
      </w:r>
      <w:r w:rsidRPr="009C5299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C5299">
        <w:rPr>
          <w:rFonts w:ascii="仿宋" w:eastAsia="仿宋" w:hAnsi="仿宋" w:cs="仿宋" w:hint="eastAsia"/>
          <w:sz w:val="32"/>
          <w:szCs w:val="32"/>
        </w:rPr>
        <w:t>单位：厘米）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/>
          <w:b/>
          <w:bCs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</w:t>
      </w:r>
      <w:r w:rsidRPr="009C5299">
        <w:rPr>
          <w:rFonts w:ascii="仿宋" w:eastAsia="仿宋" w:hAnsi="仿宋" w:cs="仿宋" w:hint="eastAsia"/>
          <w:sz w:val="32"/>
          <w:szCs w:val="32"/>
        </w:rPr>
        <w:t>所有任务边框黑色线宽</w:t>
      </w:r>
      <w:r w:rsidRPr="009C5299">
        <w:rPr>
          <w:rFonts w:ascii="仿宋" w:eastAsia="仿宋" w:hAnsi="仿宋" w:cs="仿宋"/>
          <w:sz w:val="32"/>
          <w:szCs w:val="32"/>
        </w:rPr>
        <w:t>0.3</w:t>
      </w:r>
      <w:r w:rsidRPr="009C5299">
        <w:rPr>
          <w:rFonts w:ascii="仿宋" w:eastAsia="仿宋" w:hAnsi="仿宋" w:cs="仿宋" w:hint="eastAsia"/>
          <w:sz w:val="32"/>
          <w:szCs w:val="32"/>
        </w:rPr>
        <w:t>厘米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4.1</w:t>
      </w:r>
      <w:r w:rsidRPr="009C5299">
        <w:rPr>
          <w:rFonts w:ascii="仿宋" w:eastAsia="仿宋" w:hAnsi="仿宋" w:cs="仿宋" w:hint="eastAsia"/>
          <w:sz w:val="32"/>
          <w:szCs w:val="32"/>
        </w:rPr>
        <w:t>农场的方框尺寸为</w:t>
      </w:r>
      <w:r w:rsidRPr="009C5299">
        <w:rPr>
          <w:rFonts w:ascii="仿宋" w:eastAsia="仿宋" w:hAnsi="仿宋" w:cs="仿宋"/>
          <w:sz w:val="32"/>
          <w:szCs w:val="32"/>
        </w:rPr>
        <w:t>35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>35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4.2</w:t>
      </w:r>
      <w:r w:rsidRPr="009C5299">
        <w:rPr>
          <w:rFonts w:ascii="仿宋" w:eastAsia="仿宋" w:hAnsi="仿宋" w:cs="仿宋" w:hint="eastAsia"/>
          <w:sz w:val="32"/>
          <w:szCs w:val="32"/>
        </w:rPr>
        <w:t>农作物方框内尺寸为</w:t>
      </w:r>
      <w:r w:rsidRPr="009C5299">
        <w:rPr>
          <w:rFonts w:ascii="仿宋" w:eastAsia="仿宋" w:hAnsi="仿宋" w:cs="仿宋"/>
          <w:sz w:val="32"/>
          <w:szCs w:val="32"/>
        </w:rPr>
        <w:t>8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 xml:space="preserve">4 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4.3</w:t>
      </w:r>
      <w:r w:rsidRPr="009C5299">
        <w:rPr>
          <w:rFonts w:ascii="仿宋" w:eastAsia="仿宋" w:hAnsi="仿宋" w:cs="仿宋" w:hint="eastAsia"/>
          <w:sz w:val="32"/>
          <w:szCs w:val="32"/>
        </w:rPr>
        <w:t>牧草圆框内直径为</w:t>
      </w:r>
      <w:r w:rsidRPr="009C5299">
        <w:rPr>
          <w:rFonts w:ascii="仿宋" w:eastAsia="仿宋" w:hAnsi="仿宋" w:cs="仿宋"/>
          <w:sz w:val="32"/>
          <w:szCs w:val="32"/>
        </w:rPr>
        <w:t>6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4.4</w:t>
      </w:r>
      <w:r w:rsidRPr="009C5299">
        <w:rPr>
          <w:rFonts w:ascii="仿宋" w:eastAsia="仿宋" w:hAnsi="仿宋" w:cs="仿宋" w:hint="eastAsia"/>
          <w:sz w:val="32"/>
          <w:szCs w:val="32"/>
        </w:rPr>
        <w:t>稻草人方框内尺寸为</w:t>
      </w:r>
      <w:r w:rsidRPr="009C5299">
        <w:rPr>
          <w:rFonts w:ascii="仿宋" w:eastAsia="仿宋" w:hAnsi="仿宋" w:cs="仿宋"/>
          <w:sz w:val="32"/>
          <w:szCs w:val="32"/>
        </w:rPr>
        <w:t>12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 xml:space="preserve">7  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4.5</w:t>
      </w:r>
      <w:r w:rsidRPr="009C5299">
        <w:rPr>
          <w:rFonts w:ascii="仿宋" w:eastAsia="仿宋" w:hAnsi="仿宋" w:cs="仿宋" w:hint="eastAsia"/>
          <w:sz w:val="32"/>
          <w:szCs w:val="32"/>
        </w:rPr>
        <w:t>家畜护栏方框内尺寸为</w:t>
      </w:r>
      <w:r w:rsidRPr="009C5299">
        <w:rPr>
          <w:rFonts w:ascii="仿宋" w:eastAsia="仿宋" w:hAnsi="仿宋" w:cs="仿宋"/>
          <w:sz w:val="32"/>
          <w:szCs w:val="32"/>
        </w:rPr>
        <w:t>22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>8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4.6</w:t>
      </w:r>
      <w:r w:rsidRPr="009C5299">
        <w:rPr>
          <w:rFonts w:ascii="仿宋" w:eastAsia="仿宋" w:hAnsi="仿宋" w:cs="仿宋" w:hint="eastAsia"/>
          <w:sz w:val="32"/>
          <w:szCs w:val="32"/>
        </w:rPr>
        <w:t>机械耙方框内尺寸为</w:t>
      </w:r>
      <w:r w:rsidRPr="009C5299">
        <w:rPr>
          <w:rFonts w:ascii="仿宋" w:eastAsia="仿宋" w:hAnsi="仿宋" w:cs="仿宋"/>
          <w:sz w:val="32"/>
          <w:szCs w:val="32"/>
        </w:rPr>
        <w:t>13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>12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4.7</w:t>
      </w:r>
      <w:r w:rsidRPr="009C5299">
        <w:rPr>
          <w:rFonts w:ascii="仿宋" w:eastAsia="仿宋" w:hAnsi="仿宋" w:cs="仿宋" w:hint="eastAsia"/>
          <w:sz w:val="32"/>
          <w:szCs w:val="32"/>
        </w:rPr>
        <w:t>加工方框内尺寸为</w:t>
      </w:r>
      <w:r w:rsidRPr="009C5299">
        <w:rPr>
          <w:rFonts w:ascii="仿宋" w:eastAsia="仿宋" w:hAnsi="仿宋" w:cs="仿宋"/>
          <w:sz w:val="32"/>
          <w:szCs w:val="32"/>
        </w:rPr>
        <w:t>21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>10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4.8</w:t>
      </w:r>
      <w:r w:rsidRPr="009C5299">
        <w:rPr>
          <w:rFonts w:ascii="仿宋" w:eastAsia="仿宋" w:hAnsi="仿宋" w:cs="仿宋" w:hint="eastAsia"/>
          <w:sz w:val="32"/>
          <w:szCs w:val="32"/>
        </w:rPr>
        <w:t>灌溉方框内尺寸为</w:t>
      </w:r>
      <w:r w:rsidRPr="009C5299">
        <w:rPr>
          <w:rFonts w:ascii="仿宋" w:eastAsia="仿宋" w:hAnsi="仿宋" w:cs="仿宋"/>
          <w:sz w:val="32"/>
          <w:szCs w:val="32"/>
        </w:rPr>
        <w:t>14</w:t>
      </w:r>
      <w:r w:rsidRPr="009C5299">
        <w:rPr>
          <w:rFonts w:ascii="仿宋" w:eastAsia="仿宋" w:hAnsi="仿宋" w:cs="仿宋" w:hint="eastAsia"/>
          <w:sz w:val="32"/>
          <w:szCs w:val="32"/>
        </w:rPr>
        <w:t>×</w:t>
      </w:r>
      <w:r w:rsidRPr="009C5299">
        <w:rPr>
          <w:rFonts w:ascii="仿宋" w:eastAsia="仿宋" w:hAnsi="仿宋" w:cs="仿宋"/>
          <w:sz w:val="32"/>
          <w:szCs w:val="32"/>
        </w:rPr>
        <w:t>12</w:t>
      </w:r>
    </w:p>
    <w:p w:rsidR="0011038E" w:rsidRPr="009C5299" w:rsidRDefault="0011038E" w:rsidP="00752832">
      <w:pPr>
        <w:spacing w:line="500" w:lineRule="atLeast"/>
        <w:ind w:firstLineChars="50" w:firstLine="31680"/>
        <w:rPr>
          <w:rFonts w:ascii="仿宋" w:eastAsia="仿宋" w:hAnsi="仿宋"/>
          <w:b/>
          <w:bCs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</w:t>
      </w:r>
      <w:r w:rsidRPr="00606EBE">
        <w:rPr>
          <w:rFonts w:ascii="仿宋" w:eastAsia="仿宋" w:hAnsi="仿宋" w:cs="仿宋"/>
          <w:sz w:val="32"/>
          <w:szCs w:val="32"/>
        </w:rPr>
        <w:t xml:space="preserve"> 5.</w:t>
      </w:r>
      <w:r w:rsidRPr="00606EBE">
        <w:rPr>
          <w:rFonts w:ascii="仿宋" w:eastAsia="仿宋" w:hAnsi="仿宋" w:cs="仿宋" w:hint="eastAsia"/>
          <w:sz w:val="32"/>
          <w:szCs w:val="32"/>
        </w:rPr>
        <w:t>任务道具：</w:t>
      </w:r>
      <w:r w:rsidRPr="009C5299">
        <w:rPr>
          <w:rFonts w:ascii="仿宋" w:eastAsia="仿宋" w:hAnsi="仿宋" w:cs="仿宋" w:hint="eastAsia"/>
          <w:sz w:val="32"/>
          <w:szCs w:val="32"/>
        </w:rPr>
        <w:t>（</w:t>
      </w:r>
      <w:r w:rsidRPr="009C5299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C5299">
        <w:rPr>
          <w:rFonts w:ascii="仿宋" w:eastAsia="仿宋" w:hAnsi="仿宋" w:cs="仿宋" w:hint="eastAsia"/>
          <w:sz w:val="32"/>
          <w:szCs w:val="32"/>
        </w:rPr>
        <w:t>单位：厘米）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2"/>
        <w:gridCol w:w="12"/>
        <w:gridCol w:w="63"/>
        <w:gridCol w:w="4881"/>
      </w:tblGrid>
      <w:tr w:rsidR="0011038E">
        <w:trPr>
          <w:trHeight w:val="3552"/>
          <w:jc w:val="center"/>
        </w:trPr>
        <w:tc>
          <w:tcPr>
            <w:tcW w:w="4894" w:type="dxa"/>
            <w:gridSpan w:val="2"/>
            <w:tcBorders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26" type="#_x0000_t75" style="width:231.75pt;height:174pt">
                  <v:imagedata r:id="rId7" o:title=""/>
                </v:shape>
              </w:pict>
            </w:r>
          </w:p>
        </w:tc>
        <w:tc>
          <w:tcPr>
            <w:tcW w:w="4944" w:type="dxa"/>
            <w:gridSpan w:val="2"/>
            <w:tcBorders>
              <w:left w:val="single" w:sz="12" w:space="0" w:color="auto"/>
            </w:tcBorders>
            <w:vAlign w:val="center"/>
          </w:tcPr>
          <w:p w:rsidR="0011038E" w:rsidRDefault="0011038E">
            <w:pPr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27" type="#_x0000_t75" style="width:230.25pt;height:174.75pt">
                  <v:imagedata r:id="rId8" o:title=""/>
                </v:shape>
              </w:pict>
            </w:r>
          </w:p>
        </w:tc>
      </w:tr>
      <w:tr w:rsidR="0011038E">
        <w:trPr>
          <w:trHeight w:val="796"/>
          <w:jc w:val="center"/>
        </w:trPr>
        <w:tc>
          <w:tcPr>
            <w:tcW w:w="4882" w:type="dxa"/>
            <w:vAlign w:val="center"/>
          </w:tcPr>
          <w:p w:rsidR="0011038E" w:rsidRDefault="0011038E">
            <w:pPr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农夫出发前被机器人携带</w:t>
            </w:r>
          </w:p>
          <w:p w:rsidR="0011038E" w:rsidRDefault="0011038E">
            <w:pPr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尺寸：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4956" w:type="dxa"/>
            <w:gridSpan w:val="3"/>
            <w:vAlign w:val="center"/>
          </w:tcPr>
          <w:p w:rsidR="0011038E" w:rsidRDefault="0011038E">
            <w:pPr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农作物放置于农作物区域，共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</w:t>
            </w:r>
          </w:p>
          <w:p w:rsidR="0011038E" w:rsidRDefault="0011038E">
            <w:pPr>
              <w:spacing w:line="50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单个尺寸：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9.5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</w:p>
        </w:tc>
      </w:tr>
      <w:tr w:rsidR="0011038E">
        <w:trPr>
          <w:trHeight w:val="2673"/>
          <w:jc w:val="center"/>
        </w:trPr>
        <w:tc>
          <w:tcPr>
            <w:tcW w:w="489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28" type="#_x0000_t75" style="width:231.75pt;height:174pt">
                  <v:imagedata r:id="rId9" o:title=""/>
                </v:shape>
              </w:pict>
            </w:r>
          </w:p>
        </w:tc>
        <w:tc>
          <w:tcPr>
            <w:tcW w:w="494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29" type="#_x0000_t75" style="width:230.25pt;height:174.75pt">
                  <v:imagedata r:id="rId10" o:title=""/>
                </v:shape>
              </w:pict>
            </w:r>
          </w:p>
        </w:tc>
      </w:tr>
      <w:tr w:rsidR="0011038E">
        <w:trPr>
          <w:trHeight w:val="963"/>
          <w:jc w:val="center"/>
        </w:trPr>
        <w:tc>
          <w:tcPr>
            <w:tcW w:w="98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家畜护栏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：底部固定在室内指定位置，左图为初始状态，右图为关闭完成，</w:t>
            </w:r>
          </w:p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门闸尺寸为，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门框尺寸为：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</w:tr>
      <w:tr w:rsidR="0011038E">
        <w:trPr>
          <w:trHeight w:val="2673"/>
          <w:jc w:val="center"/>
        </w:trPr>
        <w:tc>
          <w:tcPr>
            <w:tcW w:w="48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30" type="#_x0000_t75" style="width:231.75pt;height:174pt">
                  <v:imagedata r:id="rId11" o:title=""/>
                </v:shape>
              </w:pict>
            </w:r>
          </w:p>
        </w:tc>
        <w:tc>
          <w:tcPr>
            <w:tcW w:w="49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31" type="#_x0000_t75" style="width:230.25pt;height:174.75pt">
                  <v:imagedata r:id="rId12" o:title=""/>
                </v:shape>
              </w:pict>
            </w:r>
          </w:p>
        </w:tc>
      </w:tr>
      <w:tr w:rsidR="0011038E">
        <w:trPr>
          <w:trHeight w:val="1647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机械耙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底部固定在室内指定位置，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耙部分放置于底座上，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左图为初始状态，右图为复位完成</w:t>
            </w:r>
          </w:p>
          <w:p w:rsidR="0011038E" w:rsidRDefault="0011038E">
            <w:pPr>
              <w:widowControl/>
              <w:spacing w:line="5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底座尺寸：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耙：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8.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  <w:tr w:rsidR="0011038E">
        <w:trPr>
          <w:trHeight w:val="2817"/>
          <w:jc w:val="center"/>
        </w:trPr>
        <w:tc>
          <w:tcPr>
            <w:tcW w:w="48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38E" w:rsidRDefault="0011038E">
            <w:pPr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sz w:val="28"/>
                <w:szCs w:val="28"/>
              </w:rPr>
              <w:pict>
                <v:shape id="_x0000_i1032" type="#_x0000_t75" style="width:231.75pt;height:174pt">
                  <v:imagedata r:id="rId13" o:title=""/>
                </v:shape>
              </w:pict>
            </w:r>
          </w:p>
        </w:tc>
        <w:tc>
          <w:tcPr>
            <w:tcW w:w="49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33" type="#_x0000_t75" style="width:230.25pt;height:174.75pt">
                  <v:imagedata r:id="rId14" o:title=""/>
                </v:shape>
              </w:pict>
            </w:r>
          </w:p>
        </w:tc>
      </w:tr>
      <w:tr w:rsidR="0011038E">
        <w:trPr>
          <w:trHeight w:val="1497"/>
          <w:jc w:val="center"/>
        </w:trPr>
        <w:tc>
          <w:tcPr>
            <w:tcW w:w="48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牧草：放置于相应指定圆框内</w:t>
            </w:r>
          </w:p>
          <w:p w:rsidR="0011038E" w:rsidRDefault="0011038E">
            <w:pPr>
              <w:widowControl/>
              <w:spacing w:line="5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尺寸：直径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，高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稻草人：放置于相应指定方框内</w:t>
            </w:r>
          </w:p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底座尺寸为，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</w:p>
          <w:p w:rsidR="0011038E" w:rsidRDefault="0011038E">
            <w:pPr>
              <w:widowControl/>
              <w:spacing w:line="5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稻草人：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9.5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0.5</w:t>
            </w:r>
          </w:p>
        </w:tc>
      </w:tr>
      <w:tr w:rsidR="0011038E">
        <w:trPr>
          <w:trHeight w:val="1806"/>
          <w:jc w:val="center"/>
        </w:trPr>
        <w:tc>
          <w:tcPr>
            <w:tcW w:w="48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sz w:val="28"/>
                <w:szCs w:val="28"/>
              </w:rPr>
              <w:pict>
                <v:shape id="_x0000_i1034" type="#_x0000_t75" style="width:231.75pt;height:174pt">
                  <v:imagedata r:id="rId15" o:title=""/>
                </v:shape>
              </w:pic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kern w:val="0"/>
                <w:sz w:val="28"/>
                <w:szCs w:val="28"/>
              </w:rPr>
              <w:pict>
                <v:shape id="_x0000_i1035" type="#_x0000_t75" style="width:230.25pt;height:174.75pt">
                  <v:imagedata r:id="rId16" o:title=""/>
                </v:shape>
              </w:pict>
            </w:r>
          </w:p>
        </w:tc>
      </w:tr>
      <w:tr w:rsidR="0011038E">
        <w:trPr>
          <w:trHeight w:val="655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打谷机：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放置于相应指定方框内，尺寸：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6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11038E" w:rsidRDefault="0011038E">
            <w:pPr>
              <w:widowControl/>
              <w:spacing w:line="5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谷物：放置于打谷机槽内，尺寸：直径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，高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1 </w:t>
            </w:r>
          </w:p>
        </w:tc>
      </w:tr>
      <w:tr w:rsidR="0011038E">
        <w:trPr>
          <w:trHeight w:val="1806"/>
          <w:jc w:val="center"/>
        </w:trPr>
        <w:tc>
          <w:tcPr>
            <w:tcW w:w="49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7F6B29">
              <w:rPr>
                <w:rFonts w:ascii="仿宋" w:eastAsia="仿宋" w:hAnsi="仿宋"/>
                <w:sz w:val="28"/>
                <w:szCs w:val="28"/>
              </w:rPr>
              <w:pict>
                <v:shape id="_x0000_i1036" type="#_x0000_t75" style="width:231pt;height:171.75pt">
                  <v:imagedata r:id="rId17" o:title=""/>
                </v:shape>
              </w:pict>
            </w:r>
          </w:p>
        </w:tc>
        <w:tc>
          <w:tcPr>
            <w:tcW w:w="48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038E">
        <w:trPr>
          <w:trHeight w:val="816"/>
          <w:jc w:val="center"/>
        </w:trPr>
        <w:tc>
          <w:tcPr>
            <w:tcW w:w="495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灌溉装置：放置于相应指定方框内</w:t>
            </w:r>
          </w:p>
          <w:p w:rsidR="0011038E" w:rsidRDefault="0011038E">
            <w:pPr>
              <w:widowControl/>
              <w:spacing w:line="5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尺寸：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488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38E" w:rsidRDefault="0011038E">
            <w:pPr>
              <w:widowControl/>
              <w:spacing w:line="50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1038E" w:rsidRPr="00606EBE" w:rsidRDefault="0011038E" w:rsidP="0011038E">
      <w:pPr>
        <w:widowControl/>
        <w:spacing w:line="500" w:lineRule="atLeas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606EBE">
        <w:rPr>
          <w:rFonts w:ascii="仿宋" w:eastAsia="仿宋" w:hAnsi="仿宋" w:cs="仿宋"/>
          <w:color w:val="000000"/>
          <w:sz w:val="32"/>
          <w:szCs w:val="32"/>
        </w:rPr>
        <w:t>6.</w:t>
      </w:r>
      <w:r w:rsidRPr="00606EBE">
        <w:rPr>
          <w:rFonts w:ascii="仿宋" w:eastAsia="仿宋" w:hAnsi="仿宋" w:cs="仿宋" w:hint="eastAsia"/>
          <w:color w:val="000000"/>
          <w:sz w:val="32"/>
          <w:szCs w:val="32"/>
        </w:rPr>
        <w:t>赛场环境</w:t>
      </w:r>
    </w:p>
    <w:p w:rsidR="0011038E" w:rsidRPr="009C5299" w:rsidRDefault="0011038E" w:rsidP="00752832">
      <w:pPr>
        <w:widowControl/>
        <w:spacing w:line="500" w:lineRule="atLeas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9C5299">
        <w:rPr>
          <w:rFonts w:ascii="仿宋" w:eastAsia="仿宋" w:hAnsi="仿宋" w:cs="仿宋" w:hint="eastAsia"/>
          <w:color w:val="000000"/>
          <w:sz w:val="32"/>
          <w:szCs w:val="32"/>
        </w:rPr>
        <w:t>机器人比赛场地环境为冷光源、低照度、无磁场干扰。但由于一般赛场环境的不确定因素较多，例如，场地表面可能有纹路和不平整，边框上有裂缝，光照条件有变化等等。参赛选手在设计机器人时应考虑各种应对措施。</w:t>
      </w:r>
    </w:p>
    <w:p w:rsidR="0011038E" w:rsidRPr="009C5299" w:rsidRDefault="0011038E" w:rsidP="00752832">
      <w:pPr>
        <w:spacing w:line="500" w:lineRule="atLeast"/>
        <w:ind w:firstLineChars="150" w:firstLine="31680"/>
        <w:rPr>
          <w:rFonts w:ascii="黑体" w:eastAsia="黑体" w:hAnsi="黑体"/>
          <w:sz w:val="32"/>
          <w:szCs w:val="32"/>
        </w:rPr>
      </w:pPr>
      <w:r w:rsidRPr="009C5299">
        <w:rPr>
          <w:rFonts w:ascii="黑体" w:eastAsia="黑体" w:hAnsi="黑体" w:cs="黑体"/>
          <w:sz w:val="32"/>
          <w:szCs w:val="32"/>
        </w:rPr>
        <w:t xml:space="preserve"> </w:t>
      </w:r>
      <w:r w:rsidRPr="009C5299">
        <w:rPr>
          <w:rFonts w:ascii="黑体" w:eastAsia="黑体" w:hAnsi="黑体" w:cs="黑体" w:hint="eastAsia"/>
          <w:sz w:val="32"/>
          <w:szCs w:val="32"/>
        </w:rPr>
        <w:t>四、任务及得分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1.</w:t>
      </w:r>
      <w:r w:rsidRPr="00606EBE">
        <w:rPr>
          <w:rFonts w:ascii="仿宋" w:eastAsia="仿宋" w:hAnsi="仿宋" w:cs="仿宋" w:hint="eastAsia"/>
          <w:sz w:val="32"/>
          <w:szCs w:val="32"/>
        </w:rPr>
        <w:t>任务及得分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1694"/>
        <w:gridCol w:w="2853"/>
        <w:gridCol w:w="2952"/>
        <w:gridCol w:w="1332"/>
      </w:tblGrid>
      <w:tr w:rsidR="0011038E" w:rsidRPr="009C5299">
        <w:trPr>
          <w:trHeight w:val="764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任务名称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任务内容和说明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完成标志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11038E" w:rsidRPr="009C5299">
        <w:trPr>
          <w:trHeight w:val="1182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运送农夫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机器人运送农夫到农场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农夫的垂直投影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以上在农场区域内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</w:tr>
      <w:tr w:rsidR="0011038E" w:rsidRPr="009C5299">
        <w:trPr>
          <w:trHeight w:val="1014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收农作物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机器人找到农作物并运送至农场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农作物的垂直投影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以上在农场内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农作物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</w:tr>
      <w:tr w:rsidR="0011038E" w:rsidRPr="009C5299">
        <w:trPr>
          <w:trHeight w:val="973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关闭护栏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机器人找到家畜护栏并关上护栏大门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家畜护栏的门完全进入门框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11038E" w:rsidRPr="009C5299">
        <w:trPr>
          <w:trHeight w:val="973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收集牧草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机器人找到牧草并运送牧草至加工区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牧草的垂直投影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以上在加工区白框内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11038E" w:rsidRPr="009C5299">
        <w:trPr>
          <w:trHeight w:val="939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牧草加工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机器人携带牧草启动打谷机</w:t>
            </w:r>
          </w:p>
        </w:tc>
        <w:tc>
          <w:tcPr>
            <w:tcW w:w="2952" w:type="dxa"/>
            <w:vAlign w:val="center"/>
          </w:tcPr>
          <w:p w:rsidR="0011038E" w:rsidRPr="00752832" w:rsidRDefault="0011038E" w:rsidP="007528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2832">
              <w:rPr>
                <w:rFonts w:ascii="仿宋" w:eastAsia="仿宋" w:hAnsi="仿宋" w:cs="仿宋" w:hint="eastAsia"/>
                <w:sz w:val="28"/>
                <w:szCs w:val="28"/>
              </w:rPr>
              <w:t>打谷机启动后谷物落地（谷物共</w:t>
            </w:r>
            <w:r w:rsidRPr="00752832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752832">
              <w:rPr>
                <w:rFonts w:ascii="仿宋" w:eastAsia="仿宋" w:hAnsi="仿宋" w:cs="仿宋" w:hint="eastAsia"/>
                <w:sz w:val="28"/>
                <w:szCs w:val="28"/>
              </w:rPr>
              <w:t>个）</w:t>
            </w:r>
            <w:r w:rsidRPr="00752832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谷物</w:t>
            </w:r>
          </w:p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</w:tr>
      <w:tr w:rsidR="0011038E" w:rsidRPr="009C5299">
        <w:trPr>
          <w:trHeight w:val="483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灌溉农田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机器人找到灌溉装置，并启动灌溉装置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灌溉装置顶部十字形洒水器至少转动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360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度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11038E" w:rsidRPr="009C5299">
        <w:trPr>
          <w:trHeight w:val="1258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驱赶麻雀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机器人找到稻草人，并摆动稻草人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稻草人有明显晃动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11038E" w:rsidRPr="009C5299">
        <w:trPr>
          <w:trHeight w:val="1258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复位机械耙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机器人找到机械耙，并复位机械耙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机械耙碰到底座顶部横梁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11038E" w:rsidRPr="009C5299">
        <w:trPr>
          <w:trHeight w:val="1258"/>
          <w:jc w:val="center"/>
        </w:trPr>
        <w:tc>
          <w:tcPr>
            <w:tcW w:w="810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694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回家</w:t>
            </w:r>
          </w:p>
        </w:tc>
        <w:tc>
          <w:tcPr>
            <w:tcW w:w="2853" w:type="dxa"/>
            <w:vAlign w:val="center"/>
          </w:tcPr>
          <w:p w:rsidR="0011038E" w:rsidRPr="009C5299" w:rsidRDefault="0011038E">
            <w:pPr>
              <w:widowControl/>
              <w:spacing w:line="500" w:lineRule="atLeast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机器人回到起始点</w:t>
            </w:r>
          </w:p>
        </w:tc>
        <w:tc>
          <w:tcPr>
            <w:tcW w:w="295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机器人的垂直投影</w:t>
            </w:r>
            <w:r w:rsidRPr="009C5299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9C5299">
              <w:rPr>
                <w:rFonts w:ascii="仿宋" w:eastAsia="仿宋" w:hAnsi="仿宋" w:cs="仿宋" w:hint="eastAsia"/>
                <w:sz w:val="28"/>
                <w:szCs w:val="28"/>
              </w:rPr>
              <w:t>以上在“房子”区域内</w:t>
            </w:r>
          </w:p>
        </w:tc>
        <w:tc>
          <w:tcPr>
            <w:tcW w:w="1332" w:type="dxa"/>
            <w:vAlign w:val="center"/>
          </w:tcPr>
          <w:p w:rsidR="0011038E" w:rsidRPr="009C5299" w:rsidRDefault="0011038E">
            <w:pPr>
              <w:spacing w:line="5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5299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</w:tbl>
    <w:p w:rsidR="0011038E" w:rsidRPr="00606EBE" w:rsidRDefault="0011038E" w:rsidP="0011038E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2.</w:t>
      </w:r>
      <w:r w:rsidRPr="00606EBE">
        <w:rPr>
          <w:rFonts w:ascii="仿宋" w:eastAsia="仿宋" w:hAnsi="仿宋" w:cs="仿宋" w:hint="eastAsia"/>
          <w:sz w:val="32"/>
          <w:szCs w:val="32"/>
        </w:rPr>
        <w:t>任务分配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2.1</w:t>
      </w:r>
      <w:r w:rsidRPr="00606EBE">
        <w:rPr>
          <w:rFonts w:ascii="仿宋" w:eastAsia="仿宋" w:hAnsi="仿宋" w:cs="仿宋" w:hint="eastAsia"/>
          <w:sz w:val="32"/>
          <w:szCs w:val="32"/>
        </w:rPr>
        <w:t>初中组：</w:t>
      </w:r>
      <w:r w:rsidRPr="009C5299">
        <w:rPr>
          <w:rFonts w:ascii="仿宋" w:eastAsia="仿宋" w:hAnsi="仿宋" w:cs="仿宋" w:hint="eastAsia"/>
          <w:sz w:val="32"/>
          <w:szCs w:val="32"/>
        </w:rPr>
        <w:t>总共</w:t>
      </w:r>
      <w:r w:rsidRPr="009C5299">
        <w:rPr>
          <w:rFonts w:ascii="仿宋" w:eastAsia="仿宋" w:hAnsi="仿宋" w:cs="仿宋"/>
          <w:sz w:val="32"/>
          <w:szCs w:val="32"/>
        </w:rPr>
        <w:t>6</w:t>
      </w:r>
      <w:r w:rsidRPr="009C5299">
        <w:rPr>
          <w:rFonts w:ascii="仿宋" w:eastAsia="仿宋" w:hAnsi="仿宋" w:cs="仿宋" w:hint="eastAsia"/>
          <w:sz w:val="32"/>
          <w:szCs w:val="32"/>
        </w:rPr>
        <w:t>个任务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必做任务：任务</w:t>
      </w:r>
      <w:r w:rsidRPr="009C5299">
        <w:rPr>
          <w:rFonts w:ascii="仿宋" w:eastAsia="仿宋" w:hAnsi="仿宋" w:cs="仿宋"/>
          <w:sz w:val="32"/>
          <w:szCs w:val="32"/>
        </w:rPr>
        <w:t>1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4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5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9.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抽签任务：从任务</w:t>
      </w:r>
      <w:r w:rsidRPr="009C5299"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3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6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7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8</w:t>
      </w:r>
      <w:r w:rsidRPr="009C5299">
        <w:rPr>
          <w:rFonts w:ascii="仿宋" w:eastAsia="仿宋" w:hAnsi="仿宋" w:cs="仿宋" w:hint="eastAsia"/>
          <w:sz w:val="32"/>
          <w:szCs w:val="32"/>
        </w:rPr>
        <w:t>中随机抽取</w:t>
      </w:r>
      <w:r w:rsidRPr="009C5299"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 w:hint="eastAsia"/>
          <w:sz w:val="32"/>
          <w:szCs w:val="32"/>
        </w:rPr>
        <w:t>个任务。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2.2</w:t>
      </w:r>
      <w:r w:rsidRPr="00606EBE">
        <w:rPr>
          <w:rFonts w:ascii="仿宋" w:eastAsia="仿宋" w:hAnsi="仿宋" w:cs="仿宋" w:hint="eastAsia"/>
          <w:sz w:val="32"/>
          <w:szCs w:val="32"/>
        </w:rPr>
        <w:t>高中组：</w:t>
      </w:r>
      <w:r w:rsidRPr="009C5299">
        <w:rPr>
          <w:rFonts w:ascii="仿宋" w:eastAsia="仿宋" w:hAnsi="仿宋" w:cs="仿宋" w:hint="eastAsia"/>
          <w:sz w:val="32"/>
          <w:szCs w:val="32"/>
        </w:rPr>
        <w:t>总共</w:t>
      </w:r>
      <w:r w:rsidRPr="009C5299">
        <w:rPr>
          <w:rFonts w:ascii="仿宋" w:eastAsia="仿宋" w:hAnsi="仿宋" w:cs="仿宋"/>
          <w:sz w:val="32"/>
          <w:szCs w:val="32"/>
        </w:rPr>
        <w:t>8</w:t>
      </w:r>
      <w:r w:rsidRPr="009C5299">
        <w:rPr>
          <w:rFonts w:ascii="仿宋" w:eastAsia="仿宋" w:hAnsi="仿宋" w:cs="仿宋" w:hint="eastAsia"/>
          <w:sz w:val="32"/>
          <w:szCs w:val="32"/>
        </w:rPr>
        <w:t>个任务</w:t>
      </w:r>
    </w:p>
    <w:p w:rsidR="0011038E" w:rsidRPr="009C5299" w:rsidRDefault="0011038E">
      <w:pPr>
        <w:spacing w:line="500" w:lineRule="atLeast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</w:t>
      </w:r>
      <w:r w:rsidRPr="009C5299">
        <w:rPr>
          <w:rFonts w:ascii="仿宋" w:eastAsia="仿宋" w:hAnsi="仿宋" w:cs="仿宋" w:hint="eastAsia"/>
          <w:sz w:val="32"/>
          <w:szCs w:val="32"/>
        </w:rPr>
        <w:t>必做任务：任务</w:t>
      </w:r>
      <w:r w:rsidRPr="009C5299">
        <w:rPr>
          <w:rFonts w:ascii="仿宋" w:eastAsia="仿宋" w:hAnsi="仿宋" w:cs="仿宋"/>
          <w:sz w:val="32"/>
          <w:szCs w:val="32"/>
        </w:rPr>
        <w:t>1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4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5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9</w:t>
      </w:r>
    </w:p>
    <w:p w:rsidR="0011038E" w:rsidRPr="009C5299" w:rsidRDefault="0011038E">
      <w:pPr>
        <w:spacing w:line="500" w:lineRule="atLeast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/>
          <w:sz w:val="32"/>
          <w:szCs w:val="32"/>
        </w:rPr>
        <w:t xml:space="preserve">    </w:t>
      </w:r>
      <w:r w:rsidRPr="009C5299">
        <w:rPr>
          <w:rFonts w:ascii="仿宋" w:eastAsia="仿宋" w:hAnsi="仿宋" w:cs="仿宋" w:hint="eastAsia"/>
          <w:sz w:val="32"/>
          <w:szCs w:val="32"/>
        </w:rPr>
        <w:t>抽签任务：从任务</w:t>
      </w:r>
      <w:r w:rsidRPr="009C5299"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3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6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7</w:t>
      </w:r>
      <w:r w:rsidRPr="009C5299">
        <w:rPr>
          <w:rFonts w:ascii="仿宋" w:eastAsia="仿宋" w:hAnsi="仿宋" w:cs="仿宋" w:hint="eastAsia"/>
          <w:sz w:val="32"/>
          <w:szCs w:val="32"/>
        </w:rPr>
        <w:t>、任务</w:t>
      </w:r>
      <w:r w:rsidRPr="009C5299">
        <w:rPr>
          <w:rFonts w:ascii="仿宋" w:eastAsia="仿宋" w:hAnsi="仿宋" w:cs="仿宋"/>
          <w:sz w:val="32"/>
          <w:szCs w:val="32"/>
        </w:rPr>
        <w:t>8</w:t>
      </w:r>
      <w:r w:rsidRPr="009C5299">
        <w:rPr>
          <w:rFonts w:ascii="仿宋" w:eastAsia="仿宋" w:hAnsi="仿宋" w:cs="仿宋" w:hint="eastAsia"/>
          <w:sz w:val="32"/>
          <w:szCs w:val="32"/>
        </w:rPr>
        <w:t>中随机抽取</w:t>
      </w:r>
      <w:r w:rsidRPr="009C5299">
        <w:rPr>
          <w:rFonts w:ascii="仿宋" w:eastAsia="仿宋" w:hAnsi="仿宋" w:cs="仿宋"/>
          <w:sz w:val="32"/>
          <w:szCs w:val="32"/>
        </w:rPr>
        <w:t>4</w:t>
      </w:r>
      <w:r w:rsidRPr="009C5299">
        <w:rPr>
          <w:rFonts w:ascii="仿宋" w:eastAsia="仿宋" w:hAnsi="仿宋" w:cs="仿宋" w:hint="eastAsia"/>
          <w:sz w:val="32"/>
          <w:szCs w:val="32"/>
        </w:rPr>
        <w:t>个任务。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3.</w:t>
      </w:r>
      <w:r w:rsidRPr="00606EBE">
        <w:rPr>
          <w:rFonts w:ascii="仿宋" w:eastAsia="仿宋" w:hAnsi="仿宋" w:cs="仿宋" w:hint="eastAsia"/>
          <w:sz w:val="32"/>
          <w:szCs w:val="32"/>
        </w:rPr>
        <w:t>任务要求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3.1</w:t>
      </w:r>
      <w:r w:rsidRPr="00606EBE">
        <w:rPr>
          <w:rFonts w:ascii="仿宋" w:eastAsia="仿宋" w:hAnsi="仿宋" w:cs="仿宋" w:hint="eastAsia"/>
          <w:sz w:val="32"/>
          <w:szCs w:val="32"/>
        </w:rPr>
        <w:t>出发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比赛开始时机器人必须在“房子”内启动。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机器人在“房子”内启动时，要求机器人的垂直投影部分不得超出区域边界，否则会被要求重新启动。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3.2</w:t>
      </w:r>
      <w:r w:rsidRPr="00606EBE">
        <w:rPr>
          <w:rFonts w:ascii="仿宋" w:eastAsia="仿宋" w:hAnsi="仿宋" w:cs="仿宋" w:hint="eastAsia"/>
          <w:sz w:val="32"/>
          <w:szCs w:val="32"/>
        </w:rPr>
        <w:t>到达终点</w:t>
      </w:r>
    </w:p>
    <w:p w:rsidR="0011038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机器人</w:t>
      </w:r>
      <w:r w:rsidRPr="009C5299">
        <w:rPr>
          <w:rFonts w:ascii="仿宋" w:eastAsia="仿宋" w:hAnsi="仿宋" w:cs="仿宋"/>
          <w:sz w:val="32"/>
          <w:szCs w:val="32"/>
        </w:rPr>
        <w:t>50%</w:t>
      </w:r>
      <w:r w:rsidRPr="009C5299">
        <w:rPr>
          <w:rFonts w:ascii="仿宋" w:eastAsia="仿宋" w:hAnsi="仿宋" w:cs="仿宋" w:hint="eastAsia"/>
          <w:sz w:val="32"/>
          <w:szCs w:val="32"/>
        </w:rPr>
        <w:t>垂直投影进入“房子”区域，且停止运动。</w:t>
      </w:r>
    </w:p>
    <w:p w:rsidR="0011038E" w:rsidRPr="00B94C4D" w:rsidRDefault="0011038E" w:rsidP="00752832">
      <w:pPr>
        <w:spacing w:line="500" w:lineRule="atLeas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 w:rsidRPr="00B94C4D">
        <w:rPr>
          <w:rFonts w:ascii="黑体" w:eastAsia="黑体" w:hAnsi="黑体" w:cs="黑体" w:hint="eastAsia"/>
          <w:sz w:val="32"/>
          <w:szCs w:val="32"/>
        </w:rPr>
        <w:t>五、成绩评定</w:t>
      </w:r>
    </w:p>
    <w:p w:rsidR="0011038E" w:rsidRDefault="0011038E" w:rsidP="00752832">
      <w:pPr>
        <w:widowControl/>
        <w:spacing w:line="56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评分标准</w:t>
      </w:r>
    </w:p>
    <w:p w:rsidR="0011038E" w:rsidRDefault="0011038E" w:rsidP="00752832">
      <w:pPr>
        <w:widowControl/>
        <w:spacing w:line="560" w:lineRule="atLeas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每位参赛选手竞赛两轮，两轮连续进行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807F6A">
        <w:rPr>
          <w:rFonts w:ascii="仿宋" w:eastAsia="仿宋" w:hAnsi="仿宋" w:cs="仿宋" w:hint="eastAsia"/>
          <w:color w:val="000000"/>
          <w:sz w:val="32"/>
          <w:szCs w:val="32"/>
        </w:rPr>
        <w:t>两轮取一轮最好成绩，得分相同的比完成时间，完成时间越少成绩越好。</w:t>
      </w:r>
    </w:p>
    <w:p w:rsidR="0011038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犯规与处罚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2.1</w:t>
      </w:r>
      <w:r w:rsidRPr="009C5299">
        <w:rPr>
          <w:rFonts w:ascii="仿宋" w:eastAsia="仿宋" w:hAnsi="仿宋" w:cs="仿宋" w:hint="eastAsia"/>
          <w:sz w:val="32"/>
          <w:szCs w:val="32"/>
        </w:rPr>
        <w:t>在任务执行过程中，未经裁判允许参赛队员一旦在机器人启动后，接触机器人，则本轮比赛无得分。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2.2</w:t>
      </w:r>
      <w:r w:rsidRPr="009C5299">
        <w:rPr>
          <w:rFonts w:ascii="仿宋" w:eastAsia="仿宋" w:hAnsi="仿宋" w:cs="仿宋" w:hint="eastAsia"/>
          <w:sz w:val="32"/>
          <w:szCs w:val="32"/>
        </w:rPr>
        <w:t>比赛过程中，机器人垂直投影完全脱离轨迹线，每出现一次会被扣除</w:t>
      </w:r>
      <w:r w:rsidRPr="009C5299">
        <w:rPr>
          <w:rFonts w:ascii="仿宋" w:eastAsia="仿宋" w:hAnsi="仿宋" w:cs="仿宋"/>
          <w:sz w:val="32"/>
          <w:szCs w:val="32"/>
        </w:rPr>
        <w:t>10</w:t>
      </w:r>
      <w:r w:rsidRPr="009C5299">
        <w:rPr>
          <w:rFonts w:ascii="仿宋" w:eastAsia="仿宋" w:hAnsi="仿宋" w:cs="仿宋" w:hint="eastAsia"/>
          <w:sz w:val="32"/>
          <w:szCs w:val="32"/>
        </w:rPr>
        <w:t>分，如机器人跑出比赛场地（任意部分接触到场地外的地面），则本轮比赛结束，已完成任务的得分有效，无时间分。</w:t>
      </w:r>
    </w:p>
    <w:p w:rsidR="0011038E" w:rsidRPr="00743680" w:rsidRDefault="0011038E" w:rsidP="00752832">
      <w:pPr>
        <w:widowControl/>
        <w:spacing w:line="560" w:lineRule="atLeas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2.3</w:t>
      </w:r>
      <w:r w:rsidRPr="009C5299">
        <w:rPr>
          <w:rFonts w:ascii="仿宋" w:eastAsia="仿宋" w:hAnsi="仿宋" w:cs="仿宋" w:hint="eastAsia"/>
          <w:sz w:val="32"/>
          <w:szCs w:val="32"/>
        </w:rPr>
        <w:t>如机器人需要重启动，参赛队员可向裁判提出要求，裁判允许后，参赛队员方可进场取机器（注意保持场地清洁）。每轮重启请求只有</w:t>
      </w:r>
      <w:r w:rsidRPr="009C5299">
        <w:rPr>
          <w:rFonts w:ascii="仿宋" w:eastAsia="仿宋" w:hAnsi="仿宋" w:cs="仿宋"/>
          <w:sz w:val="32"/>
          <w:szCs w:val="32"/>
        </w:rPr>
        <w:t>1</w:t>
      </w:r>
      <w:r w:rsidRPr="009C5299">
        <w:rPr>
          <w:rFonts w:ascii="仿宋" w:eastAsia="仿宋" w:hAnsi="仿宋" w:cs="仿宋" w:hint="eastAsia"/>
          <w:sz w:val="32"/>
          <w:szCs w:val="32"/>
        </w:rPr>
        <w:t>次机会，每使用一次会被扣</w:t>
      </w:r>
      <w:r w:rsidRPr="009C5299">
        <w:rPr>
          <w:rFonts w:ascii="仿宋" w:eastAsia="仿宋" w:hAnsi="仿宋" w:cs="仿宋"/>
          <w:sz w:val="32"/>
          <w:szCs w:val="32"/>
        </w:rPr>
        <w:t>10</w:t>
      </w:r>
      <w:r w:rsidRPr="009C5299">
        <w:rPr>
          <w:rFonts w:ascii="仿宋" w:eastAsia="仿宋" w:hAnsi="仿宋" w:cs="仿宋" w:hint="eastAsia"/>
          <w:sz w:val="32"/>
          <w:szCs w:val="32"/>
        </w:rPr>
        <w:t>分，且计时不停止。</w:t>
      </w:r>
    </w:p>
    <w:p w:rsidR="0011038E" w:rsidRPr="009C5299" w:rsidRDefault="0011038E" w:rsidP="00752832">
      <w:pPr>
        <w:spacing w:line="500" w:lineRule="atLeas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9C5299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竞赛要求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1.</w:t>
      </w:r>
      <w:r w:rsidRPr="00606EBE">
        <w:rPr>
          <w:rFonts w:ascii="仿宋" w:eastAsia="仿宋" w:hAnsi="仿宋" w:cs="仿宋" w:hint="eastAsia"/>
          <w:sz w:val="32"/>
          <w:szCs w:val="32"/>
        </w:rPr>
        <w:t>竞赛资格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1.1</w:t>
      </w:r>
      <w:r>
        <w:rPr>
          <w:rFonts w:ascii="仿宋" w:eastAsia="仿宋" w:hAnsi="仿宋" w:cs="仿宋" w:hint="eastAsia"/>
          <w:sz w:val="32"/>
          <w:szCs w:val="32"/>
        </w:rPr>
        <w:t>中鸣机器人挑战赛为个人赛，参赛选手</w:t>
      </w:r>
      <w:r w:rsidRPr="00277294">
        <w:rPr>
          <w:rFonts w:ascii="仿宋" w:eastAsia="仿宋" w:hAnsi="仿宋" w:cs="仿宋" w:hint="eastAsia"/>
          <w:sz w:val="32"/>
          <w:szCs w:val="32"/>
        </w:rPr>
        <w:t>必须是截止到</w:t>
      </w:r>
      <w:r w:rsidRPr="00277294">
        <w:rPr>
          <w:rFonts w:ascii="仿宋" w:eastAsia="仿宋" w:hAnsi="仿宋" w:cs="仿宋"/>
          <w:sz w:val="32"/>
          <w:szCs w:val="32"/>
        </w:rPr>
        <w:t>2017</w:t>
      </w:r>
      <w:r w:rsidRPr="00277294">
        <w:rPr>
          <w:rFonts w:ascii="仿宋" w:eastAsia="仿宋" w:hAnsi="仿宋" w:cs="仿宋" w:hint="eastAsia"/>
          <w:sz w:val="32"/>
          <w:szCs w:val="32"/>
        </w:rPr>
        <w:t>年</w:t>
      </w:r>
      <w:r w:rsidRPr="00277294">
        <w:rPr>
          <w:rFonts w:ascii="仿宋" w:eastAsia="仿宋" w:hAnsi="仿宋" w:cs="仿宋"/>
          <w:sz w:val="32"/>
          <w:szCs w:val="32"/>
        </w:rPr>
        <w:t>6</w:t>
      </w:r>
      <w:r w:rsidRPr="00277294">
        <w:rPr>
          <w:rFonts w:ascii="仿宋" w:eastAsia="仿宋" w:hAnsi="仿宋" w:cs="仿宋" w:hint="eastAsia"/>
          <w:sz w:val="32"/>
          <w:szCs w:val="32"/>
        </w:rPr>
        <w:t>月仍然在校的学生</w:t>
      </w:r>
      <w:r w:rsidRPr="009C5299">
        <w:rPr>
          <w:rFonts w:ascii="仿宋" w:eastAsia="仿宋" w:hAnsi="仿宋" w:cs="仿宋" w:hint="eastAsia"/>
          <w:sz w:val="32"/>
          <w:szCs w:val="32"/>
        </w:rPr>
        <w:t>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1.2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9C5299">
        <w:rPr>
          <w:rFonts w:ascii="仿宋" w:eastAsia="仿宋" w:hAnsi="仿宋" w:cs="仿宋" w:hint="eastAsia"/>
          <w:sz w:val="32"/>
          <w:szCs w:val="32"/>
        </w:rPr>
        <w:t>应以积极的心态面对和自主地处理在比赛中遇到的所有问题，自尊、自重，友善地对待和尊重队友、对手、裁判员和所有为比赛付出辛劳的人，努力把自己培养成为有健全人格和健康心理的人。</w:t>
      </w:r>
      <w:r w:rsidRPr="009C5299">
        <w:rPr>
          <w:rFonts w:ascii="仿宋" w:eastAsia="仿宋" w:hAnsi="仿宋" w:cs="仿宋"/>
          <w:sz w:val="32"/>
          <w:szCs w:val="32"/>
        </w:rPr>
        <w:t xml:space="preserve"> </w:t>
      </w:r>
    </w:p>
    <w:p w:rsidR="0011038E" w:rsidRPr="00606EBE" w:rsidRDefault="0011038E" w:rsidP="00752832">
      <w:pPr>
        <w:spacing w:line="500" w:lineRule="atLeas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2.</w:t>
      </w:r>
      <w:r w:rsidRPr="00606EBE">
        <w:rPr>
          <w:rFonts w:ascii="仿宋" w:eastAsia="仿宋" w:hAnsi="仿宋" w:cs="仿宋" w:hint="eastAsia"/>
          <w:sz w:val="32"/>
          <w:szCs w:val="32"/>
        </w:rPr>
        <w:t>竞赛组别</w:t>
      </w:r>
    </w:p>
    <w:p w:rsidR="0011038E" w:rsidRPr="009C5299" w:rsidRDefault="0011038E" w:rsidP="00752832">
      <w:pPr>
        <w:pStyle w:val="Default"/>
        <w:spacing w:line="50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按初中组和高中组分别进行。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3.</w:t>
      </w:r>
      <w:r w:rsidRPr="00606EBE">
        <w:rPr>
          <w:rFonts w:ascii="仿宋" w:eastAsia="仿宋" w:hAnsi="仿宋" w:cs="仿宋" w:hint="eastAsia"/>
          <w:sz w:val="32"/>
          <w:szCs w:val="32"/>
        </w:rPr>
        <w:t>器材要求</w:t>
      </w:r>
    </w:p>
    <w:p w:rsidR="0011038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参加中鸣机器人挑战赛的机器人限用中鸣</w:t>
      </w:r>
      <w:r w:rsidRPr="00807F6A">
        <w:rPr>
          <w:rFonts w:ascii="仿宋" w:eastAsia="仿宋" w:hAnsi="仿宋" w:cs="仿宋" w:hint="eastAsia"/>
          <w:sz w:val="32"/>
          <w:szCs w:val="32"/>
        </w:rPr>
        <w:t>机器人</w:t>
      </w:r>
      <w:r>
        <w:rPr>
          <w:rFonts w:ascii="仿宋" w:eastAsia="仿宋" w:hAnsi="仿宋" w:cs="仿宋" w:hint="eastAsia"/>
          <w:sz w:val="32"/>
          <w:szCs w:val="32"/>
        </w:rPr>
        <w:t>，机器人必须可以拆装，参赛选手必须一人一机</w:t>
      </w:r>
      <w:r w:rsidRPr="00807F6A">
        <w:rPr>
          <w:rFonts w:ascii="仿宋" w:eastAsia="仿宋" w:hAnsi="仿宋" w:cs="仿宋" w:hint="eastAsia"/>
          <w:sz w:val="32"/>
          <w:szCs w:val="32"/>
        </w:rPr>
        <w:t>。参赛前，所有机器人必须通过检查，违规机器人将不被允许进入比赛场地。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3.1</w:t>
      </w:r>
      <w:r w:rsidRPr="009C5299">
        <w:rPr>
          <w:rFonts w:ascii="仿宋" w:eastAsia="仿宋" w:hAnsi="仿宋" w:cs="仿宋" w:hint="eastAsia"/>
          <w:sz w:val="32"/>
          <w:szCs w:val="32"/>
        </w:rPr>
        <w:t>尺寸：机器人未伸展前尺寸不大于长宽高为</w:t>
      </w:r>
      <w:r w:rsidRPr="009C5299">
        <w:rPr>
          <w:rFonts w:ascii="仿宋" w:eastAsia="仿宋" w:hAnsi="仿宋" w:cs="仿宋"/>
          <w:sz w:val="32"/>
          <w:szCs w:val="32"/>
        </w:rPr>
        <w:t>35*35*35</w:t>
      </w:r>
      <w:r w:rsidRPr="009C5299">
        <w:rPr>
          <w:rFonts w:ascii="仿宋" w:eastAsia="仿宋" w:hAnsi="仿宋" w:cs="仿宋" w:hint="eastAsia"/>
          <w:sz w:val="32"/>
          <w:szCs w:val="32"/>
        </w:rPr>
        <w:t>厘米；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3.2</w:t>
      </w:r>
      <w:r w:rsidRPr="009C5299">
        <w:rPr>
          <w:rFonts w:ascii="仿宋" w:eastAsia="仿宋" w:hAnsi="仿宋" w:cs="仿宋" w:hint="eastAsia"/>
          <w:sz w:val="32"/>
          <w:szCs w:val="32"/>
        </w:rPr>
        <w:t>控制器：整个比赛过程中只允许使用</w:t>
      </w:r>
      <w:r w:rsidRPr="009C5299">
        <w:rPr>
          <w:rFonts w:ascii="仿宋" w:eastAsia="仿宋" w:hAnsi="仿宋" w:cs="仿宋"/>
          <w:sz w:val="32"/>
          <w:szCs w:val="32"/>
        </w:rPr>
        <w:t>1</w:t>
      </w:r>
      <w:r w:rsidRPr="009C5299">
        <w:rPr>
          <w:rFonts w:ascii="仿宋" w:eastAsia="仿宋" w:hAnsi="仿宋" w:cs="仿宋" w:hint="eastAsia"/>
          <w:sz w:val="32"/>
          <w:szCs w:val="32"/>
        </w:rPr>
        <w:t>个控制器；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3.3</w:t>
      </w:r>
      <w:r w:rsidRPr="009C5299">
        <w:rPr>
          <w:rFonts w:ascii="仿宋" w:eastAsia="仿宋" w:hAnsi="仿宋" w:cs="仿宋" w:hint="eastAsia"/>
          <w:sz w:val="32"/>
          <w:szCs w:val="32"/>
        </w:rPr>
        <w:t>执行器：整个比赛过程中最多允许使用</w:t>
      </w:r>
      <w:r w:rsidRPr="009C5299">
        <w:rPr>
          <w:rFonts w:ascii="仿宋" w:eastAsia="仿宋" w:hAnsi="仿宋" w:cs="仿宋"/>
          <w:sz w:val="32"/>
          <w:szCs w:val="32"/>
        </w:rPr>
        <w:t>4</w:t>
      </w:r>
      <w:r w:rsidRPr="009C5299">
        <w:rPr>
          <w:rFonts w:ascii="仿宋" w:eastAsia="仿宋" w:hAnsi="仿宋" w:cs="仿宋" w:hint="eastAsia"/>
          <w:sz w:val="32"/>
          <w:szCs w:val="32"/>
        </w:rPr>
        <w:t>个电机；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3.4</w:t>
      </w:r>
      <w:r w:rsidRPr="009C5299">
        <w:rPr>
          <w:rFonts w:ascii="仿宋" w:eastAsia="仿宋" w:hAnsi="仿宋" w:cs="仿宋" w:hint="eastAsia"/>
          <w:sz w:val="32"/>
          <w:szCs w:val="32"/>
        </w:rPr>
        <w:t>传感器：传感器数量不能超过</w:t>
      </w:r>
      <w:r w:rsidRPr="009C5299">
        <w:rPr>
          <w:rFonts w:ascii="仿宋" w:eastAsia="仿宋" w:hAnsi="仿宋" w:cs="仿宋"/>
          <w:sz w:val="32"/>
          <w:szCs w:val="32"/>
        </w:rPr>
        <w:t>7</w:t>
      </w:r>
      <w:r w:rsidRPr="009C5299">
        <w:rPr>
          <w:rFonts w:ascii="仿宋" w:eastAsia="仿宋" w:hAnsi="仿宋" w:cs="仿宋" w:hint="eastAsia"/>
          <w:sz w:val="32"/>
          <w:szCs w:val="32"/>
        </w:rPr>
        <w:t>个，不允许使用集成的传感器模块（如巡迹卡，灰度板，指南针）；</w:t>
      </w:r>
    </w:p>
    <w:p w:rsidR="0011038E" w:rsidRPr="004176A8" w:rsidRDefault="0011038E" w:rsidP="00752832">
      <w:pPr>
        <w:spacing w:line="500" w:lineRule="atLeas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3.5</w:t>
      </w:r>
      <w:r w:rsidRPr="009C5299">
        <w:rPr>
          <w:rFonts w:ascii="仿宋" w:eastAsia="仿宋" w:hAnsi="仿宋" w:cs="仿宋" w:hint="eastAsia"/>
          <w:sz w:val="32"/>
          <w:szCs w:val="32"/>
        </w:rPr>
        <w:t>能源：电压不大于</w:t>
      </w:r>
      <w:r w:rsidRPr="009C5299">
        <w:rPr>
          <w:rFonts w:ascii="仿宋" w:eastAsia="仿宋" w:hAnsi="仿宋" w:cs="仿宋"/>
          <w:sz w:val="32"/>
          <w:szCs w:val="32"/>
        </w:rPr>
        <w:t>9</w:t>
      </w:r>
      <w:r w:rsidRPr="009C5299">
        <w:rPr>
          <w:rFonts w:ascii="仿宋" w:eastAsia="仿宋" w:hAnsi="仿宋" w:cs="仿宋" w:hint="eastAsia"/>
          <w:sz w:val="32"/>
          <w:szCs w:val="32"/>
        </w:rPr>
        <w:t>伏。</w:t>
      </w:r>
    </w:p>
    <w:p w:rsidR="0011038E" w:rsidRPr="00606EBE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 w:rsidRPr="00606EBE">
        <w:rPr>
          <w:rFonts w:ascii="仿宋" w:eastAsia="仿宋" w:hAnsi="仿宋" w:cs="仿宋"/>
          <w:sz w:val="32"/>
          <w:szCs w:val="32"/>
        </w:rPr>
        <w:t>4.</w:t>
      </w:r>
      <w:r w:rsidRPr="00606EBE">
        <w:rPr>
          <w:rFonts w:ascii="仿宋" w:eastAsia="仿宋" w:hAnsi="仿宋" w:cs="仿宋" w:hint="eastAsia"/>
          <w:sz w:val="32"/>
          <w:szCs w:val="32"/>
        </w:rPr>
        <w:t>竞赛流程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4.1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9C5299">
        <w:rPr>
          <w:rFonts w:ascii="仿宋" w:eastAsia="仿宋" w:hAnsi="仿宋" w:cs="仿宋" w:hint="eastAsia"/>
          <w:sz w:val="32"/>
          <w:szCs w:val="32"/>
        </w:rPr>
        <w:t>提前</w:t>
      </w:r>
      <w:r w:rsidRPr="009C5299">
        <w:rPr>
          <w:rFonts w:ascii="仿宋" w:eastAsia="仿宋" w:hAnsi="仿宋" w:cs="仿宋"/>
          <w:sz w:val="32"/>
          <w:szCs w:val="32"/>
        </w:rPr>
        <w:t>15</w:t>
      </w:r>
      <w:r w:rsidRPr="009C5299">
        <w:rPr>
          <w:rFonts w:ascii="仿宋" w:eastAsia="仿宋" w:hAnsi="仿宋" w:cs="仿宋" w:hint="eastAsia"/>
          <w:sz w:val="32"/>
          <w:szCs w:val="32"/>
        </w:rPr>
        <w:t>分钟在指定赛场门口等候，迟到</w:t>
      </w:r>
      <w:r w:rsidRPr="009C5299">
        <w:rPr>
          <w:rFonts w:ascii="仿宋" w:eastAsia="仿宋" w:hAnsi="仿宋" w:cs="仿宋"/>
          <w:sz w:val="32"/>
          <w:szCs w:val="32"/>
        </w:rPr>
        <w:t>30</w:t>
      </w:r>
      <w:r w:rsidRPr="009C5299">
        <w:rPr>
          <w:rFonts w:ascii="仿宋" w:eastAsia="仿宋" w:hAnsi="仿宋" w:cs="仿宋" w:hint="eastAsia"/>
          <w:sz w:val="32"/>
          <w:szCs w:val="32"/>
        </w:rPr>
        <w:t>分钟即为放弃竞赛资格，迟到不补时。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4.2</w:t>
      </w:r>
      <w:r w:rsidRPr="009C5299">
        <w:rPr>
          <w:rFonts w:ascii="仿宋" w:eastAsia="仿宋" w:hAnsi="仿宋" w:cs="仿宋" w:hint="eastAsia"/>
          <w:sz w:val="32"/>
          <w:szCs w:val="32"/>
        </w:rPr>
        <w:t>所有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9C5299">
        <w:rPr>
          <w:rFonts w:ascii="仿宋" w:eastAsia="仿宋" w:hAnsi="仿宋" w:cs="仿宋" w:hint="eastAsia"/>
          <w:sz w:val="32"/>
          <w:szCs w:val="32"/>
        </w:rPr>
        <w:t>自带竞赛器材和清空程序的电脑入场，裁判现场检查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9C5299">
        <w:rPr>
          <w:rFonts w:ascii="仿宋" w:eastAsia="仿宋" w:hAnsi="仿宋" w:cs="仿宋" w:hint="eastAsia"/>
          <w:sz w:val="32"/>
          <w:szCs w:val="32"/>
        </w:rPr>
        <w:t>违规机器人将不被允许进入比赛场地。所有配件（包括结构件）必须是单个个体。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4.3</w:t>
      </w:r>
      <w:r w:rsidRPr="009C5299">
        <w:rPr>
          <w:rFonts w:ascii="仿宋" w:eastAsia="仿宋" w:hAnsi="仿宋" w:cs="仿宋" w:hint="eastAsia"/>
          <w:sz w:val="32"/>
          <w:szCs w:val="32"/>
        </w:rPr>
        <w:t>赛前</w:t>
      </w:r>
      <w:r w:rsidRPr="009C5299">
        <w:rPr>
          <w:rFonts w:ascii="仿宋" w:eastAsia="仿宋" w:hAnsi="仿宋" w:cs="仿宋"/>
          <w:sz w:val="32"/>
          <w:szCs w:val="32"/>
        </w:rPr>
        <w:t>5</w:t>
      </w:r>
      <w:r w:rsidRPr="009C5299">
        <w:rPr>
          <w:rFonts w:ascii="仿宋" w:eastAsia="仿宋" w:hAnsi="仿宋" w:cs="仿宋" w:hint="eastAsia"/>
          <w:sz w:val="32"/>
          <w:szCs w:val="32"/>
        </w:rPr>
        <w:t>分钟由各组别场地裁判员和裁判长抽签，抽取相应组别的随机任务，并现场公布。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4.4</w:t>
      </w:r>
      <w:r w:rsidRPr="009C5299">
        <w:rPr>
          <w:rFonts w:ascii="仿宋" w:eastAsia="仿宋" w:hAnsi="仿宋" w:cs="仿宋" w:hint="eastAsia"/>
          <w:sz w:val="32"/>
          <w:szCs w:val="32"/>
        </w:rPr>
        <w:t>比赛开始，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9C5299">
        <w:rPr>
          <w:rFonts w:ascii="仿宋" w:eastAsia="仿宋" w:hAnsi="仿宋" w:cs="仿宋" w:hint="eastAsia"/>
          <w:sz w:val="32"/>
          <w:szCs w:val="32"/>
        </w:rPr>
        <w:t>现场拼装搭建机器人，搭建和调试时间为</w:t>
      </w:r>
      <w:r w:rsidRPr="009C5299">
        <w:rPr>
          <w:rFonts w:ascii="仿宋" w:eastAsia="仿宋" w:hAnsi="仿宋" w:cs="仿宋"/>
          <w:sz w:val="32"/>
          <w:szCs w:val="32"/>
        </w:rPr>
        <w:t>100</w:t>
      </w:r>
      <w:r w:rsidRPr="009C5299">
        <w:rPr>
          <w:rFonts w:ascii="仿宋" w:eastAsia="仿宋" w:hAnsi="仿宋" w:cs="仿宋" w:hint="eastAsia"/>
          <w:sz w:val="32"/>
          <w:szCs w:val="32"/>
        </w:rPr>
        <w:t>分钟。提前调试完成可以向裁判员申请提前比赛，一但申请提前比赛后，不允许继续调试，比完赛由裁判员监督带好竞赛设备立即离场。</w:t>
      </w:r>
    </w:p>
    <w:p w:rsidR="0011038E" w:rsidRPr="009C5299" w:rsidRDefault="0011038E" w:rsidP="00752832">
      <w:pPr>
        <w:spacing w:line="500" w:lineRule="atLeas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4.5</w:t>
      </w:r>
      <w:r w:rsidRPr="009C5299">
        <w:rPr>
          <w:rFonts w:ascii="仿宋" w:eastAsia="仿宋" w:hAnsi="仿宋" w:cs="仿宋" w:hint="eastAsia"/>
          <w:sz w:val="32"/>
          <w:szCs w:val="32"/>
        </w:rPr>
        <w:t>裁判员会在调试规定时间结束前</w:t>
      </w:r>
      <w:r w:rsidRPr="009C5299">
        <w:rPr>
          <w:rFonts w:ascii="仿宋" w:eastAsia="仿宋" w:hAnsi="仿宋" w:cs="仿宋"/>
          <w:sz w:val="32"/>
          <w:szCs w:val="32"/>
        </w:rPr>
        <w:t>15</w:t>
      </w:r>
      <w:r w:rsidRPr="009C5299">
        <w:rPr>
          <w:rFonts w:ascii="仿宋" w:eastAsia="仿宋" w:hAnsi="仿宋" w:cs="仿宋" w:hint="eastAsia"/>
          <w:sz w:val="32"/>
          <w:szCs w:val="32"/>
        </w:rPr>
        <w:t>分钟提醒参赛队员注意竞赛时间，</w:t>
      </w:r>
      <w:r w:rsidRPr="009C5299">
        <w:rPr>
          <w:rFonts w:ascii="仿宋" w:eastAsia="仿宋" w:hAnsi="仿宋" w:cs="仿宋"/>
          <w:sz w:val="32"/>
          <w:szCs w:val="32"/>
        </w:rPr>
        <w:t>100</w:t>
      </w:r>
      <w:r w:rsidRPr="009C5299">
        <w:rPr>
          <w:rFonts w:ascii="仿宋" w:eastAsia="仿宋" w:hAnsi="仿宋" w:cs="仿宋" w:hint="eastAsia"/>
          <w:sz w:val="32"/>
          <w:szCs w:val="32"/>
        </w:rPr>
        <w:t>分钟一到，裁判立刻宣布搭建调试时间结束，所有参赛学生必须立即停止搭建和调试。由裁判按报名参赛证顺序点名依次进行比赛。</w:t>
      </w:r>
    </w:p>
    <w:p w:rsidR="0011038E" w:rsidRPr="009C5299" w:rsidRDefault="0011038E" w:rsidP="00752832">
      <w:pPr>
        <w:spacing w:line="500" w:lineRule="atLeast"/>
        <w:ind w:firstLineChars="1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4.6</w:t>
      </w:r>
      <w:r w:rsidRPr="009C5299">
        <w:rPr>
          <w:rFonts w:ascii="仿宋" w:eastAsia="仿宋" w:hAnsi="仿宋" w:cs="仿宋" w:hint="eastAsia"/>
          <w:sz w:val="32"/>
          <w:szCs w:val="32"/>
        </w:rPr>
        <w:t>竞赛共</w:t>
      </w:r>
      <w:r w:rsidRPr="009C5299"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 w:hint="eastAsia"/>
          <w:sz w:val="32"/>
          <w:szCs w:val="32"/>
        </w:rPr>
        <w:t>轮，</w:t>
      </w:r>
      <w:r w:rsidRPr="009C5299">
        <w:rPr>
          <w:rFonts w:ascii="仿宋" w:eastAsia="仿宋" w:hAnsi="仿宋" w:cs="仿宋"/>
          <w:sz w:val="32"/>
          <w:szCs w:val="32"/>
        </w:rPr>
        <w:t>2</w:t>
      </w:r>
      <w:r w:rsidRPr="009C5299">
        <w:rPr>
          <w:rFonts w:ascii="仿宋" w:eastAsia="仿宋" w:hAnsi="仿宋" w:cs="仿宋" w:hint="eastAsia"/>
          <w:sz w:val="32"/>
          <w:szCs w:val="32"/>
        </w:rPr>
        <w:t>轮连续进行，每轮竞赛，机器人需在</w:t>
      </w:r>
      <w:r w:rsidRPr="009C5299">
        <w:rPr>
          <w:rFonts w:ascii="仿宋" w:eastAsia="仿宋" w:hAnsi="仿宋" w:cs="仿宋"/>
          <w:sz w:val="32"/>
          <w:szCs w:val="32"/>
        </w:rPr>
        <w:t>90</w:t>
      </w:r>
      <w:r w:rsidRPr="009C5299">
        <w:rPr>
          <w:rFonts w:ascii="仿宋" w:eastAsia="仿宋" w:hAnsi="仿宋" w:cs="仿宋" w:hint="eastAsia"/>
          <w:sz w:val="32"/>
          <w:szCs w:val="32"/>
        </w:rPr>
        <w:t>秒内完成任务，两轮之间可以切换程序但不允许使用电脑下载和调试。比赛完成的队伍确认签字后携带自己竞赛设备立即离开赛场。</w:t>
      </w:r>
      <w:r w:rsidRPr="009C5299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C5299">
        <w:rPr>
          <w:rFonts w:ascii="仿宋" w:eastAsia="仿宋" w:hAnsi="仿宋" w:cs="仿宋"/>
          <w:sz w:val="32"/>
          <w:szCs w:val="32"/>
        </w:rPr>
        <w:t xml:space="preserve"> </w:t>
      </w:r>
    </w:p>
    <w:p w:rsidR="0011038E" w:rsidRPr="009C5299" w:rsidRDefault="0011038E" w:rsidP="00752832">
      <w:pPr>
        <w:pStyle w:val="BodyTextIndent"/>
        <w:topLinePunct/>
        <w:adjustRightInd w:val="0"/>
        <w:snapToGrid w:val="0"/>
        <w:spacing w:after="0" w:line="560" w:lineRule="atLeast"/>
        <w:ind w:leftChars="0" w:left="0"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9C5299">
        <w:rPr>
          <w:rFonts w:ascii="黑体" w:eastAsia="黑体" w:hAnsi="黑体" w:cs="黑体" w:hint="eastAsia"/>
          <w:sz w:val="32"/>
          <w:szCs w:val="32"/>
        </w:rPr>
        <w:t>、其他</w:t>
      </w:r>
    </w:p>
    <w:p w:rsidR="0011038E" w:rsidRPr="009C5299" w:rsidRDefault="0011038E">
      <w:pPr>
        <w:widowControl/>
        <w:spacing w:line="560" w:lineRule="atLeast"/>
        <w:rPr>
          <w:rFonts w:ascii="仿宋" w:eastAsia="仿宋" w:hAnsi="仿宋"/>
          <w:color w:val="000000"/>
          <w:sz w:val="32"/>
          <w:szCs w:val="32"/>
        </w:rPr>
      </w:pPr>
      <w:r w:rsidRPr="009C5299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9C5299">
        <w:rPr>
          <w:rFonts w:ascii="仿宋" w:eastAsia="仿宋" w:hAnsi="仿宋" w:cs="仿宋" w:hint="eastAsia"/>
          <w:color w:val="000000"/>
          <w:sz w:val="32"/>
          <w:szCs w:val="32"/>
        </w:rPr>
        <w:t>本规则是实施裁判工作的依据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，最终解释权在湖北省青少年科技中心</w:t>
      </w:r>
      <w:r w:rsidRPr="009C529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1038E" w:rsidRPr="009C5299" w:rsidRDefault="0011038E" w:rsidP="00752832">
      <w:pPr>
        <w:pStyle w:val="BodyTextIndent"/>
        <w:topLinePunct/>
        <w:adjustRightInd w:val="0"/>
        <w:snapToGrid w:val="0"/>
        <w:spacing w:after="0" w:line="500" w:lineRule="atLeast"/>
        <w:ind w:leftChars="0" w:left="0"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Pr="009C5299">
        <w:rPr>
          <w:rFonts w:ascii="黑体" w:eastAsia="黑体" w:hAnsi="黑体" w:cs="黑体" w:hint="eastAsia"/>
          <w:sz w:val="32"/>
          <w:szCs w:val="32"/>
        </w:rPr>
        <w:t>、技术支持</w:t>
      </w:r>
    </w:p>
    <w:p w:rsidR="0011038E" w:rsidRPr="009C5299" w:rsidRDefault="0011038E" w:rsidP="00752832">
      <w:pPr>
        <w:pStyle w:val="BodyTextIndent"/>
        <w:topLinePunct/>
        <w:adjustRightInd w:val="0"/>
        <w:snapToGrid w:val="0"/>
        <w:spacing w:after="0" w:line="500" w:lineRule="atLeast"/>
        <w:ind w:leftChars="0" w:left="0" w:firstLineChars="20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余老师</w:t>
      </w:r>
      <w:r w:rsidRPr="009C5299">
        <w:rPr>
          <w:rFonts w:ascii="仿宋" w:eastAsia="仿宋" w:hAnsi="仿宋" w:cs="仿宋"/>
          <w:sz w:val="32"/>
          <w:szCs w:val="32"/>
        </w:rPr>
        <w:t xml:space="preserve">   </w:t>
      </w:r>
      <w:r w:rsidRPr="009C5299">
        <w:rPr>
          <w:rFonts w:ascii="仿宋" w:eastAsia="仿宋" w:hAnsi="仿宋" w:cs="仿宋" w:hint="eastAsia"/>
          <w:sz w:val="32"/>
          <w:szCs w:val="32"/>
        </w:rPr>
        <w:t>联系电话：</w:t>
      </w:r>
      <w:r w:rsidRPr="009C5299">
        <w:rPr>
          <w:rFonts w:ascii="仿宋" w:eastAsia="仿宋" w:hAnsi="仿宋" w:cs="仿宋"/>
          <w:sz w:val="32"/>
          <w:szCs w:val="32"/>
        </w:rPr>
        <w:t>18602760178    QQ</w:t>
      </w:r>
      <w:r w:rsidRPr="009C5299">
        <w:rPr>
          <w:rFonts w:ascii="仿宋" w:eastAsia="仿宋" w:hAnsi="仿宋" w:cs="仿宋" w:hint="eastAsia"/>
          <w:sz w:val="32"/>
          <w:szCs w:val="32"/>
        </w:rPr>
        <w:t>：</w:t>
      </w:r>
      <w:r w:rsidRPr="009C5299">
        <w:rPr>
          <w:rFonts w:ascii="仿宋" w:eastAsia="仿宋" w:hAnsi="仿宋" w:cs="仿宋"/>
          <w:sz w:val="32"/>
          <w:szCs w:val="32"/>
        </w:rPr>
        <w:t>11150169</w:t>
      </w:r>
    </w:p>
    <w:p w:rsidR="0011038E" w:rsidRPr="009C5299" w:rsidRDefault="0011038E" w:rsidP="00655E90">
      <w:pPr>
        <w:pStyle w:val="BodyTextIndent"/>
        <w:topLinePunct/>
        <w:adjustRightInd w:val="0"/>
        <w:snapToGrid w:val="0"/>
        <w:spacing w:after="0" w:line="500" w:lineRule="atLeast"/>
        <w:ind w:leftChars="0" w:left="0" w:firstLineChars="200" w:firstLine="31680"/>
        <w:rPr>
          <w:rFonts w:ascii="仿宋" w:eastAsia="仿宋" w:hAnsi="仿宋" w:cs="仿宋"/>
          <w:sz w:val="32"/>
          <w:szCs w:val="32"/>
        </w:rPr>
      </w:pPr>
      <w:r w:rsidRPr="009C5299">
        <w:rPr>
          <w:rFonts w:ascii="仿宋" w:eastAsia="仿宋" w:hAnsi="仿宋" w:cs="仿宋" w:hint="eastAsia"/>
          <w:sz w:val="32"/>
          <w:szCs w:val="32"/>
        </w:rPr>
        <w:t>张老师</w:t>
      </w:r>
      <w:r w:rsidRPr="009C5299">
        <w:rPr>
          <w:rFonts w:ascii="仿宋" w:eastAsia="仿宋" w:hAnsi="仿宋" w:cs="仿宋"/>
          <w:sz w:val="32"/>
          <w:szCs w:val="32"/>
        </w:rPr>
        <w:t xml:space="preserve">   </w:t>
      </w:r>
      <w:r w:rsidRPr="009C5299">
        <w:rPr>
          <w:rFonts w:ascii="仿宋" w:eastAsia="仿宋" w:hAnsi="仿宋" w:cs="仿宋" w:hint="eastAsia"/>
          <w:sz w:val="32"/>
          <w:szCs w:val="32"/>
        </w:rPr>
        <w:t>联系电话：</w:t>
      </w:r>
      <w:r w:rsidRPr="009C5299">
        <w:rPr>
          <w:rFonts w:ascii="仿宋" w:eastAsia="仿宋" w:hAnsi="仿宋" w:cs="仿宋"/>
          <w:sz w:val="32"/>
          <w:szCs w:val="32"/>
        </w:rPr>
        <w:t>13871150291    QQ: 45522741</w:t>
      </w:r>
    </w:p>
    <w:sectPr w:rsidR="0011038E" w:rsidRPr="009C5299" w:rsidSect="00FE2C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8E" w:rsidRDefault="0011038E" w:rsidP="00BF347D">
      <w:r>
        <w:separator/>
      </w:r>
    </w:p>
  </w:endnote>
  <w:endnote w:type="continuationSeparator" w:id="1">
    <w:p w:rsidR="0011038E" w:rsidRDefault="0011038E" w:rsidP="00BF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u揰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8E" w:rsidRDefault="0011038E" w:rsidP="00BF347D">
      <w:r>
        <w:separator/>
      </w:r>
    </w:p>
  </w:footnote>
  <w:footnote w:type="continuationSeparator" w:id="1">
    <w:p w:rsidR="0011038E" w:rsidRDefault="0011038E" w:rsidP="00BF3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69C"/>
    <w:rsid w:val="0000040F"/>
    <w:rsid w:val="00030342"/>
    <w:rsid w:val="0004062D"/>
    <w:rsid w:val="000476D1"/>
    <w:rsid w:val="00050C5A"/>
    <w:rsid w:val="000B34E2"/>
    <w:rsid w:val="000B370F"/>
    <w:rsid w:val="000D269F"/>
    <w:rsid w:val="001102A2"/>
    <w:rsid w:val="0011038E"/>
    <w:rsid w:val="00131558"/>
    <w:rsid w:val="00167290"/>
    <w:rsid w:val="001713D0"/>
    <w:rsid w:val="001C39E6"/>
    <w:rsid w:val="001F2DE3"/>
    <w:rsid w:val="00270117"/>
    <w:rsid w:val="00277294"/>
    <w:rsid w:val="00285D19"/>
    <w:rsid w:val="002A7DF7"/>
    <w:rsid w:val="002B0F96"/>
    <w:rsid w:val="002C1CE9"/>
    <w:rsid w:val="00314FAF"/>
    <w:rsid w:val="00324ACB"/>
    <w:rsid w:val="003267BE"/>
    <w:rsid w:val="00350596"/>
    <w:rsid w:val="00372AD3"/>
    <w:rsid w:val="0038049D"/>
    <w:rsid w:val="003916B2"/>
    <w:rsid w:val="003A2890"/>
    <w:rsid w:val="003B1E9C"/>
    <w:rsid w:val="003D4E64"/>
    <w:rsid w:val="003D5E6A"/>
    <w:rsid w:val="003F4D58"/>
    <w:rsid w:val="003F67A6"/>
    <w:rsid w:val="00401CB2"/>
    <w:rsid w:val="00402C15"/>
    <w:rsid w:val="004176A8"/>
    <w:rsid w:val="004368CA"/>
    <w:rsid w:val="00494D45"/>
    <w:rsid w:val="00496D20"/>
    <w:rsid w:val="004D1798"/>
    <w:rsid w:val="004D3CD9"/>
    <w:rsid w:val="004F0468"/>
    <w:rsid w:val="004F29FB"/>
    <w:rsid w:val="0050161A"/>
    <w:rsid w:val="00512006"/>
    <w:rsid w:val="00533FB5"/>
    <w:rsid w:val="00540429"/>
    <w:rsid w:val="00540718"/>
    <w:rsid w:val="005515C3"/>
    <w:rsid w:val="005540C8"/>
    <w:rsid w:val="00555F23"/>
    <w:rsid w:val="005875F2"/>
    <w:rsid w:val="005E573A"/>
    <w:rsid w:val="005F045F"/>
    <w:rsid w:val="005F0BF8"/>
    <w:rsid w:val="00606EBE"/>
    <w:rsid w:val="0063432C"/>
    <w:rsid w:val="00655E90"/>
    <w:rsid w:val="00657FCC"/>
    <w:rsid w:val="006D6B05"/>
    <w:rsid w:val="006F3FD8"/>
    <w:rsid w:val="0070369C"/>
    <w:rsid w:val="007237F3"/>
    <w:rsid w:val="00741C2D"/>
    <w:rsid w:val="00743680"/>
    <w:rsid w:val="00752832"/>
    <w:rsid w:val="007543EA"/>
    <w:rsid w:val="007902EA"/>
    <w:rsid w:val="0079576B"/>
    <w:rsid w:val="007D65DC"/>
    <w:rsid w:val="007F6B29"/>
    <w:rsid w:val="00804B0B"/>
    <w:rsid w:val="00807F6A"/>
    <w:rsid w:val="00810EA8"/>
    <w:rsid w:val="00812B8A"/>
    <w:rsid w:val="008843AC"/>
    <w:rsid w:val="008A78E1"/>
    <w:rsid w:val="008B3E63"/>
    <w:rsid w:val="008F3B65"/>
    <w:rsid w:val="0093252B"/>
    <w:rsid w:val="00950006"/>
    <w:rsid w:val="009614F7"/>
    <w:rsid w:val="00982088"/>
    <w:rsid w:val="009A56AD"/>
    <w:rsid w:val="009A6FE6"/>
    <w:rsid w:val="009B7B9D"/>
    <w:rsid w:val="009C5299"/>
    <w:rsid w:val="009C5669"/>
    <w:rsid w:val="009D313D"/>
    <w:rsid w:val="009E7669"/>
    <w:rsid w:val="00A02A2C"/>
    <w:rsid w:val="00A15B55"/>
    <w:rsid w:val="00A70E5E"/>
    <w:rsid w:val="00A81EDD"/>
    <w:rsid w:val="00A9026A"/>
    <w:rsid w:val="00AA7A8C"/>
    <w:rsid w:val="00AC4D9C"/>
    <w:rsid w:val="00AD32A7"/>
    <w:rsid w:val="00AE719A"/>
    <w:rsid w:val="00B2111F"/>
    <w:rsid w:val="00B3268B"/>
    <w:rsid w:val="00B348BE"/>
    <w:rsid w:val="00B4300C"/>
    <w:rsid w:val="00B450A1"/>
    <w:rsid w:val="00B70677"/>
    <w:rsid w:val="00B94C4D"/>
    <w:rsid w:val="00BA1655"/>
    <w:rsid w:val="00BA1696"/>
    <w:rsid w:val="00BA4174"/>
    <w:rsid w:val="00BF347D"/>
    <w:rsid w:val="00C02195"/>
    <w:rsid w:val="00C11544"/>
    <w:rsid w:val="00C25710"/>
    <w:rsid w:val="00C75534"/>
    <w:rsid w:val="00CB06EC"/>
    <w:rsid w:val="00CB191F"/>
    <w:rsid w:val="00CE45BC"/>
    <w:rsid w:val="00CE7FA6"/>
    <w:rsid w:val="00D0027B"/>
    <w:rsid w:val="00D34CE7"/>
    <w:rsid w:val="00D72532"/>
    <w:rsid w:val="00D7589E"/>
    <w:rsid w:val="00D81F84"/>
    <w:rsid w:val="00DA3B04"/>
    <w:rsid w:val="00DC4E14"/>
    <w:rsid w:val="00DD4300"/>
    <w:rsid w:val="00E321B1"/>
    <w:rsid w:val="00E65D1C"/>
    <w:rsid w:val="00E87131"/>
    <w:rsid w:val="00E90893"/>
    <w:rsid w:val="00EA6120"/>
    <w:rsid w:val="00EC1927"/>
    <w:rsid w:val="00F14DC2"/>
    <w:rsid w:val="00F34020"/>
    <w:rsid w:val="00F62D62"/>
    <w:rsid w:val="00F723A1"/>
    <w:rsid w:val="00F94C2F"/>
    <w:rsid w:val="00FB3032"/>
    <w:rsid w:val="00FE2C00"/>
    <w:rsid w:val="00FF30AB"/>
    <w:rsid w:val="04226517"/>
    <w:rsid w:val="0BAE53A8"/>
    <w:rsid w:val="19BF348D"/>
    <w:rsid w:val="367F6EBA"/>
    <w:rsid w:val="62666C1F"/>
    <w:rsid w:val="65ED6997"/>
    <w:rsid w:val="6AD3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0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E2C0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E2C00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2C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C0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2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C0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E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2C0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FE2C00"/>
    <w:pPr>
      <w:widowControl w:val="0"/>
      <w:autoSpaceDE w:val="0"/>
      <w:autoSpaceDN w:val="0"/>
      <w:adjustRightInd w:val="0"/>
    </w:pPr>
    <w:rPr>
      <w:rFonts w:ascii="宋体u揰..." w:eastAsia="宋体u揰..." w:hAnsi="Calibri" w:cs="宋体u揰..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10</Pages>
  <Words>460</Words>
  <Characters>2625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中鸣机器人挑战赛主题与规则</dc:title>
  <dc:subject/>
  <dc:creator>lenovo8</dc:creator>
  <cp:keywords/>
  <dc:description/>
  <cp:lastModifiedBy>微软用户</cp:lastModifiedBy>
  <cp:revision>40</cp:revision>
  <dcterms:created xsi:type="dcterms:W3CDTF">2016-02-24T08:02:00Z</dcterms:created>
  <dcterms:modified xsi:type="dcterms:W3CDTF">2017-02-24T02:55:00Z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