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湖北省青少年科学影像节活动作品申报表</w:t>
      </w:r>
    </w:p>
    <w:p>
      <w:pPr>
        <w:spacing w:beforeLines="50"/>
        <w:ind w:left="-210" w:leftChars="-100" w:right="-210" w:rightChars="-100" w:firstLine="105" w:firstLineChars="50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所在市州：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cs="Times New Roman"/>
          <w:szCs w:val="21"/>
        </w:rPr>
        <w:t xml:space="preserve">                                    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</w:t>
      </w:r>
    </w:p>
    <w:tbl>
      <w:tblPr>
        <w:tblStyle w:val="3"/>
        <w:tblW w:w="9518" w:type="dxa"/>
        <w:jc w:val="center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46"/>
        <w:gridCol w:w="1098"/>
        <w:gridCol w:w="1034"/>
        <w:gridCol w:w="638"/>
        <w:gridCol w:w="461"/>
        <w:gridCol w:w="203"/>
        <w:gridCol w:w="544"/>
        <w:gridCol w:w="1035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0"/>
                <w:szCs w:val="21"/>
              </w:rPr>
              <w:t>作者信息（限三名之内）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646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现学历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646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现学历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646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现学历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辅导教师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7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职务/职称</w:t>
            </w:r>
          </w:p>
        </w:tc>
        <w:tc>
          <w:tcPr>
            <w:tcW w:w="130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81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1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1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4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1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作品信息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作品名称</w:t>
            </w:r>
          </w:p>
        </w:tc>
        <w:tc>
          <w:tcPr>
            <w:tcW w:w="4416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作品类别</w:t>
            </w:r>
          </w:p>
        </w:tc>
        <w:tc>
          <w:tcPr>
            <w:tcW w:w="281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□科学微电影 □科普动漫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□科普探究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学科领域</w:t>
            </w:r>
          </w:p>
        </w:tc>
        <w:tc>
          <w:tcPr>
            <w:tcW w:w="789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□数学      □计算机科学   □物理学     □地球与空间科学    □工程学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□动物学    □植物学       □微生物学   □医学与健康学</w:t>
            </w:r>
          </w:p>
          <w:p>
            <w:pPr>
              <w:rPr>
                <w:rFonts w:hint="default" w:ascii="Times New Roman" w:hAnsi="Times New Roman" w:cs="Times New Roman"/>
                <w:szCs w:val="21"/>
                <w:highlight w:val="lightGray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□化学      □生物化学     □环境科学   □行为与社会科学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78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作品简介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（200字左右）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A2A83"/>
    <w:rsid w:val="69FA2A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2017-03-15T07:50:00Z</dcterms:created>
  <dc:creator>lenovo8</dc:creator>
  <cp:lastModifiedBy>lenovo8</cp:lastModifiedBy>
  <dcterms:modified xsi:type="dcterms:W3CDTF">2017-03-15T07:51:47Z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