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lef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附件2</w:t>
      </w:r>
    </w:p>
    <w:p>
      <w:pPr>
        <w:ind w:right="420" w:firstLine="4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2018年湖北省青少年七巧科技竞赛规则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 w:cs="黑体"/>
          <w:kern w:val="0"/>
          <w:sz w:val="32"/>
          <w:szCs w:val="32"/>
        </w:rPr>
        <w:t>一、竞赛简介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湖北省“七巧科技”竞赛是湖北省青少年科技创新大赛竞赛项目之一，以“智力七巧板、智力美画板和国际数形魔板”为载体，是一项发展空间思维的青少年竞赛活动。通过活动培养未成年人动脑、动手能力和创新思维训练，激发他们的科学兴趣，启迪他们的创造意识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仿宋" w:eastAsia="黑体" w:cs="黑体"/>
          <w:kern w:val="0"/>
          <w:sz w:val="32"/>
          <w:szCs w:val="32"/>
        </w:rPr>
      </w:pPr>
      <w:r>
        <w:rPr>
          <w:rFonts w:hint="eastAsia" w:ascii="黑体" w:hAnsi="仿宋" w:eastAsia="黑体" w:cs="黑体"/>
          <w:kern w:val="0"/>
          <w:sz w:val="32"/>
          <w:szCs w:val="32"/>
        </w:rPr>
        <w:t>二、竞赛设置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本届竞赛分为个人赛和团体赛两大类，具体项目设置如下：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（一）七巧创意与设计个人赛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1.主题（竞赛时将从下列题目中抽取一题）：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1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⑴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Arial"/>
          <w:sz w:val="32"/>
          <w:szCs w:val="32"/>
        </w:rPr>
        <w:t>我的机器人好朋友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2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⑵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重返侏罗纪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3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⑶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便捷的交通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4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⑷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kern w:val="0"/>
          <w:sz w:val="32"/>
          <w:szCs w:val="32"/>
        </w:rPr>
        <w:t>拯救地球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5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⑸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新能源生活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6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⑹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寻找外星人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7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⑺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神奇的图书馆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8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⑻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向往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仿宋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9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⑼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 xml:space="preserve"> 海底家园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begin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instrText xml:space="preserve"> = 10 \* GB2 </w:instrTex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separate"/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t>⑽</w:t>
      </w:r>
      <w:r>
        <w:rPr>
          <w:rFonts w:hint="eastAsia" w:ascii="仿宋_GB2312" w:hAnsi="宋体" w:eastAsia="仿宋_GB2312" w:cs="仿宋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行孝道，知感恩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2.组别：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幼儿组（幼儿园大班的学龄前儿童）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小学低年级组（小学一、二、三年级）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小学高年级组（小学四、五、六年级）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中学组（初中）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（二）国际数形魔板个人赛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小学高年级组（小学四、五、六年级）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（三）七巧创意与设计团体赛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1.主题：在未知的主题范围内，现场抽签确定主题。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2.组别：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小学低年级组（小学一、二、三年级）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小学高年级组（小学四、五、六年级）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中学组（初中）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（四）参赛要求</w:t>
      </w: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：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选手不能兼项参赛；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2.幼儿组采取申报作品方式参赛。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黑体" w:hAnsi="仿宋" w:eastAsia="黑体" w:cs="黑体"/>
          <w:kern w:val="0"/>
          <w:sz w:val="32"/>
          <w:szCs w:val="32"/>
        </w:rPr>
      </w:pPr>
      <w:r>
        <w:rPr>
          <w:rFonts w:hint="eastAsia" w:ascii="黑体" w:hAnsi="仿宋" w:eastAsia="黑体" w:cs="黑体"/>
          <w:kern w:val="0"/>
          <w:sz w:val="32"/>
          <w:szCs w:val="32"/>
        </w:rPr>
        <w:t>三、评选标准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（一）七巧创意与设计个人赛幼儿组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1.作品主题：在个人竞赛主题中任选一题作为作品主题；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2.作品规格：纸张为四开大小；（54CM×39CM）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3.器材要求：幼儿组必须使用成套的8副智力七巧板创作，即56块规定板块完成；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.作品要求：内容鲜明、构思巧妙、色彩搭配合理，作品主体部分必须用成套的智力七巧板一致的比例（智力七巧板器材实物比例）或统一缩小的比例（套材里专配的智力美画板7个基本七巧孔型比例）绘制创作，并划出分解线。作品背景及辅助画面必须用智力美画板上18个基本孔型和其它辅助手段绘制创作。作品右下角须标明：作品主题、作品介绍、作者姓名、所在学校、指导老师等详细信息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5.评分标准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5.1 完整性（占30分）：是否用规定套数的智力七巧板和智力美画板18个基本孔型创作的；各部分造型和谐；背景、色彩等搭配美观合理与协调；作品体现强烈的审美感染力。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5.2 创造性（占50分）：作品主体部分及其辅助手段加工是否属于原创；主题表现是否新颖、构思独特、巧妙富有情趣；主体部分是否具有想象力和个体表现力；作品创作的人物、情景、事件是否巧妙结合、形象生动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5.3 主题（占10分）：创作主题与规定命题一致；内容健康、思想积极上进；内容富有欣赏性、教育性和宣传性。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5.4 文字说明（10分）：书写工整，无错别字和繁体字；创作内容、意图简单介绍100字以内。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（二）七巧创意与设计个人赛其他组别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1.竞赛要求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1.1 参赛选手统一在试卷纸张上作答，边拼边画边创作。时间90分钟；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1.2 选手利用竞赛专用活动器材（自带）和辅助工具（铅笔、彩色笔自带），在规定图形上进行分解解破和组合添加；在规定的主题范围内进行主题创作、专题创新设计、添加背景和文字说明；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1.3 器材要求：根据不同年级段，小学低年级组（一、二、三年级）选手可使用“5副智力七巧板套装”，小学高年级组（四、五、六年级）及中学组（初中）选手可使用“8副智力七巧板套装”；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1.4 竞赛时，活动器材中辅助资料辅导用书、模拟试卷、纸卡不得带入竞赛现场；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1.5 选手使用活动器材进行主题创作、创意与设计运用时，可以从多角度、多方面作为主题切入点进行创作。在图形设计创作活动中，要打破思维的界限，体验高度自由的设计空间，发挥空间想象力和设计能力。作品要有科学性、思想性、教育性和社会性，要突出色彩、平面构成、色彩构成、设计艺术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2.评分标准：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 基础题（40分）：依据不同竞赛组别的器材要求对规定图形、命题事物进行组拼分解、组合添加和命题创作；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2.1.1 分解题型：在图形分解过程中多板或少板作零分处理；根据题目副数要求每个图形完全分解，不多板不少板呈现七巧板各个轮廓占70%分值；使用智力美画板上的七巧孔进行勾画占30%分值；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2.1.2组合题型：图形板块补充完整，多板或少板作为零分处理；补充板块后图形及智力七巧板副数完整，图形形象、生动占70%分值；使用智力美画板上的七巧孔进行勾画占30%分值；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2.1.3依样画图题型：根据所给图形用智力美画板上的美画孔照样子完整勾画下来占70%分值；图形命名占30%分值；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 拓展题（30分）：依据主题命题、规定副数和创意范围进行智力七巧、智力美画分类型的创新创作题型；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2.2.1 一图多拼题型：在图形分解过程中多板或少板作零分处理；据题目副数要求每个图形用不同方式完全分解，不多板不少板呈现七巧板各个轮廓70%分值；使用智力美画板上的七巧孔进行勾画占30%分值；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2.2.2 创新题型：根据题目规定的副数完成主题创作，所使用智力七巧板副数完整占60%分值；作品形象、生动占30%分值；使用智力美画板上的七巧孔进行勾画占10%分值；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 综合题（30分）：依据规定主题或自由命题或半命题进行创作，在创作过程中必须使用规定副数、规定背景、专用器材及工具进行综合作品创作，以作品的科学性、完整性、创造性、审美性及作品制作的质量、色彩背景运用的恰当性为依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2.3.1 智力美画创作设计题型：根据主题用智力美画板上的美画孔勾画设计,作品生动形象新颖占60%分值；给作品添加适当、协调的颜色与背景占30%分值；文字说明占10%分值；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2.3.2 智力七巧板创作设计题型：根据主题用规定的副数完成主题创作，所使用的智力七巧板副数完整作品新颖、构思独特占60%分值；给作品添加适当、协调的颜色与背景占30%分值；文字说明占10%分值。</w:t>
      </w:r>
    </w:p>
    <w:p>
      <w:pPr>
        <w:topLinePunct/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（二）国际数形魔板个人赛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1.竞赛要求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1.1 参赛选手以答题的方式参加竞赛。以试卷形式，先拼先算先创作，然后用绘拼画图板在试卷上表现。时间90分钟；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1.2 竞赛内容：选手使用奇巧绘拼新型国际数形魔板的11个标准几何图形进行看图编号、边数边算、对号补图、看图拼图、数字排列、计算补图、计算补号、单复混拼、单图混拼、单图双拼、单图复拼、限号混拼、一图多拼、主题创作、造型分解、数学运算、成语接龙、综合创作等形式进行测试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1.3 奇巧绘拼新型国际数形魔板使用规则：奇巧国际数形魔板11个标准几何基础图形可以缺板（孔型或实物）使用、可以重复使用、也可以单独使用；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1.4 竞赛工具（自带）：奇巧绘拼新型国际数形魔板活动套装器材（包括基本几何图形磁拼魔板、绘拼画图板等）、彩色水彩笔、铅笔、橡皮等。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2.评分标准：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基础题（40分）：使用奇巧绘拼新型国际数形魔板的11个标准几何图形进行看图编号、边数边算、对号补图、看图拼图、数字排列、计算补图、计算补号；基础题型以图形对应编号计算得数或者推理后对应图形为标准，进行评定分数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 拓展题（30分）：依据主题命题进行单复混拼、单图混拼、单图双拼、单图复拼、限号混拼、一图多拼、主题创作、造型分解、数学运算；根据题目要求进行创作占60%分值；所创作作品形象生动占30%分值；使用“多功能绘拼图板”勾画占10%分值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 综合题（30分）：依据规定主题或自由命题或半命题进行创作，作品在创作中要恰当地运用点、线、面和基本图形等基本造型语言和艺术手段，创造一个独特的、创造性的构思全部过程，作品表现以想象的形式反映各种潜在的愿望、需求，以艺术手法塑造主题形象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根据命题使用奇巧绘拼新型国际数形魔板的11个标准几何图形进行创作，作品新颖、形象、生动、构思独特占60%分值；给作品添加适当、协调的颜色与背景占30%分值；文字说明占10%分值。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黑体"/>
          <w:kern w:val="0"/>
          <w:sz w:val="32"/>
          <w:szCs w:val="32"/>
        </w:rPr>
        <w:t>（三）</w:t>
      </w:r>
      <w:r>
        <w:rPr>
          <w:rFonts w:hint="eastAsia" w:ascii="仿宋_GB2312" w:hAnsi="仿宋" w:eastAsia="仿宋_GB2312" w:cs="仿宋"/>
          <w:b/>
          <w:bCs/>
          <w:kern w:val="0"/>
          <w:sz w:val="32"/>
          <w:szCs w:val="32"/>
        </w:rPr>
        <w:t>七巧创意与设计团体赛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1.竞赛要求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1.1 现场确定主题：创作现场在未知的主题范围内现场抽题创作，题目名称、组拼内容和创作理念必须与规定的主题范围相符，不符合者不能得分；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1.2 团体赛要求5人组队，每组组长在抽选主题后，五人进行分工协助、集体创作，在规定时间内提交完整的创新作品。现场创作时间90分钟；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1.3 器材要求：各参赛组必须使用成套的30副智力七巧板即210块规定板块，不得多块也不得少块，在规定的纸张上（80CM×120CM）进行现场组拼、创作设计；作品背景画面必须用智力美画板上18个基本孔型进行绘制，另可自行添加另外不同的色彩和其它辅助背景；智力七巧板组拼结束后，必须用与智力七巧板活动器材一致的比例（实物智力七巧板）或统一缩小比例（器材里专用智力美画板7个基本七巧孔型比例）把作品绘制在规定纸张上，同时须划出分解线并根据作品需要添加合适色彩或不添加色彩，如果添加色彩必须均匀协调。与主题吻合，并具有美感。作品必须附带文字说明；落款包括：姓名、学校名称、县市区名称、年级段、几副智力七巧板进行的创作等。（纸张现场提供，竞赛器材、彩色水彩笔、铅笔、橡皮等自带）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2.评分标准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按照各参赛队完成的纸质作品，从科学性、完整性、创造性、审美性及作品质量为依据进行评分，满分100分，具体评比标准如下：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2.1 科学性（占20分）：作品创作的人物、情景、事件是否有具有客观依据，合情合理、形象生动；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2.2 完整性（占20分）：是否用规定套数的智力七巧板和智力美画板18个基本孔型创作的；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2.3 创造性（占30分）：作品主体部分及其辅助手段加工是否属于原创；主题表现是否新颖、构思独特、巧妙富有情趣；主体部分是否具有想象力和个体表现力；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2.4 审美性（占10分）：各部分造型和谐；背景、色彩等搭配美观合理与协调；作品体现强烈的审美感染力；</w:t>
      </w:r>
    </w:p>
    <w:p>
      <w:pPr>
        <w:topLinePunct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2.5 主题（占10分）：创作主题与规定命题一致；内容健康、思想积极上进；内容富有欣赏性、教育性和宣传性；</w:t>
      </w:r>
    </w:p>
    <w:p>
      <w:pPr>
        <w:ind w:firstLine="640" w:firstLineChars="200"/>
        <w:rPr>
          <w:szCs w:val="28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2.6 文字说明（10分）：书写工整，无错别字和繁体字；创作内容、意图简单介绍150字以内。</w:t>
      </w:r>
    </w:p>
    <w:p>
      <w:pPr>
        <w:ind w:right="420"/>
        <w:jc w:val="left"/>
        <w:rPr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u揰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99"/>
    <w:rsid w:val="000044BF"/>
    <w:rsid w:val="000236AD"/>
    <w:rsid w:val="0002780E"/>
    <w:rsid w:val="000307B0"/>
    <w:rsid w:val="00041EDA"/>
    <w:rsid w:val="00050C8A"/>
    <w:rsid w:val="00064230"/>
    <w:rsid w:val="00072B72"/>
    <w:rsid w:val="00074ED5"/>
    <w:rsid w:val="00076245"/>
    <w:rsid w:val="00076CF1"/>
    <w:rsid w:val="00085D31"/>
    <w:rsid w:val="000940D3"/>
    <w:rsid w:val="000C4CA3"/>
    <w:rsid w:val="000D0AE9"/>
    <w:rsid w:val="000E322A"/>
    <w:rsid w:val="000E6FCE"/>
    <w:rsid w:val="000F7D7C"/>
    <w:rsid w:val="00111D64"/>
    <w:rsid w:val="001140BC"/>
    <w:rsid w:val="001218F5"/>
    <w:rsid w:val="00125EEA"/>
    <w:rsid w:val="00143D96"/>
    <w:rsid w:val="00145DB5"/>
    <w:rsid w:val="00187BA2"/>
    <w:rsid w:val="00191B2A"/>
    <w:rsid w:val="001A0410"/>
    <w:rsid w:val="001C0AB4"/>
    <w:rsid w:val="001C3BA4"/>
    <w:rsid w:val="001C4DF2"/>
    <w:rsid w:val="001D5591"/>
    <w:rsid w:val="0021666E"/>
    <w:rsid w:val="00232AB5"/>
    <w:rsid w:val="0025462A"/>
    <w:rsid w:val="002817BA"/>
    <w:rsid w:val="002A46E7"/>
    <w:rsid w:val="002B2682"/>
    <w:rsid w:val="002D09E5"/>
    <w:rsid w:val="002D6DF2"/>
    <w:rsid w:val="002E2DB3"/>
    <w:rsid w:val="002E472E"/>
    <w:rsid w:val="00300D17"/>
    <w:rsid w:val="003139CE"/>
    <w:rsid w:val="00314F0D"/>
    <w:rsid w:val="003159A4"/>
    <w:rsid w:val="00331942"/>
    <w:rsid w:val="003431B3"/>
    <w:rsid w:val="00344203"/>
    <w:rsid w:val="00351AD8"/>
    <w:rsid w:val="003613FE"/>
    <w:rsid w:val="00363EE9"/>
    <w:rsid w:val="00373A59"/>
    <w:rsid w:val="003961BB"/>
    <w:rsid w:val="00397119"/>
    <w:rsid w:val="003B7A2C"/>
    <w:rsid w:val="003B7E77"/>
    <w:rsid w:val="003D70BE"/>
    <w:rsid w:val="0040086F"/>
    <w:rsid w:val="00407BF5"/>
    <w:rsid w:val="004107DF"/>
    <w:rsid w:val="0047167C"/>
    <w:rsid w:val="00480E80"/>
    <w:rsid w:val="00493644"/>
    <w:rsid w:val="004A1989"/>
    <w:rsid w:val="004B27EE"/>
    <w:rsid w:val="00501938"/>
    <w:rsid w:val="0050314E"/>
    <w:rsid w:val="005227A1"/>
    <w:rsid w:val="005333B0"/>
    <w:rsid w:val="0053404B"/>
    <w:rsid w:val="0053566E"/>
    <w:rsid w:val="00536272"/>
    <w:rsid w:val="0055622E"/>
    <w:rsid w:val="005568C1"/>
    <w:rsid w:val="00565DF1"/>
    <w:rsid w:val="005878B4"/>
    <w:rsid w:val="005A548C"/>
    <w:rsid w:val="005C024E"/>
    <w:rsid w:val="005D5368"/>
    <w:rsid w:val="005F0F7B"/>
    <w:rsid w:val="005F25D7"/>
    <w:rsid w:val="00603505"/>
    <w:rsid w:val="00605F99"/>
    <w:rsid w:val="00610559"/>
    <w:rsid w:val="00623E76"/>
    <w:rsid w:val="00631FA9"/>
    <w:rsid w:val="00632183"/>
    <w:rsid w:val="006338E5"/>
    <w:rsid w:val="006450E7"/>
    <w:rsid w:val="00662F11"/>
    <w:rsid w:val="00675406"/>
    <w:rsid w:val="00677233"/>
    <w:rsid w:val="006931A3"/>
    <w:rsid w:val="0070257E"/>
    <w:rsid w:val="00705F84"/>
    <w:rsid w:val="007171E5"/>
    <w:rsid w:val="00730D82"/>
    <w:rsid w:val="00730E91"/>
    <w:rsid w:val="00740471"/>
    <w:rsid w:val="00763B8B"/>
    <w:rsid w:val="007C40C8"/>
    <w:rsid w:val="007C53A9"/>
    <w:rsid w:val="007D0EC4"/>
    <w:rsid w:val="00802370"/>
    <w:rsid w:val="00805804"/>
    <w:rsid w:val="008077CA"/>
    <w:rsid w:val="0086108A"/>
    <w:rsid w:val="00861D41"/>
    <w:rsid w:val="008A45A9"/>
    <w:rsid w:val="008A6D58"/>
    <w:rsid w:val="008C1A54"/>
    <w:rsid w:val="008C3D56"/>
    <w:rsid w:val="008F134E"/>
    <w:rsid w:val="0090724B"/>
    <w:rsid w:val="00911A22"/>
    <w:rsid w:val="00920EE2"/>
    <w:rsid w:val="00952A08"/>
    <w:rsid w:val="00976699"/>
    <w:rsid w:val="00985C66"/>
    <w:rsid w:val="00991334"/>
    <w:rsid w:val="00991A99"/>
    <w:rsid w:val="0099274F"/>
    <w:rsid w:val="00997C01"/>
    <w:rsid w:val="009B26E0"/>
    <w:rsid w:val="009B4464"/>
    <w:rsid w:val="009E1929"/>
    <w:rsid w:val="009F2994"/>
    <w:rsid w:val="00A07D1D"/>
    <w:rsid w:val="00A13A4D"/>
    <w:rsid w:val="00A34A17"/>
    <w:rsid w:val="00A37E79"/>
    <w:rsid w:val="00A4267E"/>
    <w:rsid w:val="00A51589"/>
    <w:rsid w:val="00A900C4"/>
    <w:rsid w:val="00A93503"/>
    <w:rsid w:val="00A94E61"/>
    <w:rsid w:val="00B02656"/>
    <w:rsid w:val="00B12BF7"/>
    <w:rsid w:val="00B14E56"/>
    <w:rsid w:val="00B25A48"/>
    <w:rsid w:val="00B51090"/>
    <w:rsid w:val="00B54805"/>
    <w:rsid w:val="00B62265"/>
    <w:rsid w:val="00B6419F"/>
    <w:rsid w:val="00B748C4"/>
    <w:rsid w:val="00B83A9B"/>
    <w:rsid w:val="00BA787F"/>
    <w:rsid w:val="00BB0F92"/>
    <w:rsid w:val="00BB31CB"/>
    <w:rsid w:val="00BB67C5"/>
    <w:rsid w:val="00BD75FD"/>
    <w:rsid w:val="00BE03BC"/>
    <w:rsid w:val="00C0608D"/>
    <w:rsid w:val="00C07835"/>
    <w:rsid w:val="00C250AD"/>
    <w:rsid w:val="00C618F3"/>
    <w:rsid w:val="00C66E92"/>
    <w:rsid w:val="00CA2B67"/>
    <w:rsid w:val="00CA5689"/>
    <w:rsid w:val="00CD0A62"/>
    <w:rsid w:val="00CD271F"/>
    <w:rsid w:val="00CE1CED"/>
    <w:rsid w:val="00D02027"/>
    <w:rsid w:val="00D42035"/>
    <w:rsid w:val="00D50C32"/>
    <w:rsid w:val="00D51A85"/>
    <w:rsid w:val="00D60E99"/>
    <w:rsid w:val="00D74A95"/>
    <w:rsid w:val="00D93CA6"/>
    <w:rsid w:val="00DA55AF"/>
    <w:rsid w:val="00DD36A3"/>
    <w:rsid w:val="00DD5F8D"/>
    <w:rsid w:val="00DE50D1"/>
    <w:rsid w:val="00DF7A3F"/>
    <w:rsid w:val="00E04D86"/>
    <w:rsid w:val="00E063B9"/>
    <w:rsid w:val="00E17B2F"/>
    <w:rsid w:val="00E309BD"/>
    <w:rsid w:val="00E51FE6"/>
    <w:rsid w:val="00E55271"/>
    <w:rsid w:val="00E6624E"/>
    <w:rsid w:val="00E6758B"/>
    <w:rsid w:val="00E71947"/>
    <w:rsid w:val="00E9585F"/>
    <w:rsid w:val="00EA62BF"/>
    <w:rsid w:val="00EC57E0"/>
    <w:rsid w:val="00EC5D9C"/>
    <w:rsid w:val="00EE183A"/>
    <w:rsid w:val="00EF01A3"/>
    <w:rsid w:val="00EF1260"/>
    <w:rsid w:val="00EF3D5B"/>
    <w:rsid w:val="00F067EB"/>
    <w:rsid w:val="00F07FA0"/>
    <w:rsid w:val="00F25CD7"/>
    <w:rsid w:val="00F4485C"/>
    <w:rsid w:val="00F82060"/>
    <w:rsid w:val="00F8312C"/>
    <w:rsid w:val="00FF2526"/>
    <w:rsid w:val="15A6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1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</w:style>
  <w:style w:type="character" w:customStyle="1" w:styleId="13">
    <w:name w:val="正文文本缩进 Char"/>
    <w:basedOn w:val="7"/>
    <w:link w:val="2"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u揰..." w:hAnsi="Calibri" w:eastAsia="宋体u揰..." w:cs="宋体u揰..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  <w:rPr>
      <w:rFonts w:ascii="Calibri" w:hAnsi="Calibri" w:eastAsia="华文仿宋" w:cs="Calibri"/>
      <w:sz w:val="24"/>
      <w:szCs w:val="24"/>
    </w:rPr>
  </w:style>
  <w:style w:type="character" w:customStyle="1" w:styleId="16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13212A-C7C1-43E2-AA1D-321C73AF2C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2305</Words>
  <Characters>13142</Characters>
  <Lines>109</Lines>
  <Paragraphs>30</Paragraphs>
  <TotalTime>0</TotalTime>
  <ScaleCrop>false</ScaleCrop>
  <LinksUpToDate>false</LinksUpToDate>
  <CharactersWithSpaces>15417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2018-01-08T07:40:00Z</dcterms:created>
  <dc:creator>微软用户</dc:creator>
  <cp:lastModifiedBy>龚妍</cp:lastModifiedBy>
  <dcterms:modified xsi:type="dcterms:W3CDTF">2018-01-08T08:47:09Z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