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left"/>
        <w:textAlignment w:val="auto"/>
        <w:rPr>
          <w:rFonts w:eastAsia="仿宋_GB2312"/>
          <w:color w:val="000000" w:themeColor="text1"/>
          <w:sz w:val="32"/>
          <w:szCs w:val="32"/>
        </w:rPr>
      </w:pPr>
      <w:r>
        <w:rPr>
          <w:rFonts w:hAnsi="黑体" w:eastAsia="黑体"/>
          <w:color w:val="000000" w:themeColor="text1"/>
          <w:sz w:val="32"/>
          <w:szCs w:val="32"/>
        </w:rPr>
        <w:t>附件</w:t>
      </w:r>
    </w:p>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方正小标宋简体"/>
          <w:color w:val="000000" w:themeColor="text1"/>
          <w:sz w:val="44"/>
          <w:szCs w:val="44"/>
        </w:rPr>
      </w:pPr>
      <w:bookmarkStart w:id="0" w:name="_GoBack"/>
      <w:r>
        <w:rPr>
          <w:rFonts w:eastAsia="方正小标宋简体"/>
          <w:color w:val="000000" w:themeColor="text1"/>
          <w:sz w:val="44"/>
          <w:szCs w:val="44"/>
        </w:rPr>
        <w:t>2019年湖北省青少年科学调查体验活动</w:t>
      </w:r>
    </w:p>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方正小标宋简体"/>
          <w:color w:val="000000" w:themeColor="text1"/>
          <w:sz w:val="44"/>
          <w:szCs w:val="44"/>
        </w:rPr>
      </w:pPr>
      <w:r>
        <w:rPr>
          <w:rFonts w:eastAsia="方正小标宋简体"/>
          <w:color w:val="000000" w:themeColor="text1"/>
          <w:sz w:val="44"/>
          <w:szCs w:val="44"/>
        </w:rPr>
        <w:t>实施方案</w:t>
      </w:r>
    </w:p>
    <w:bookmarkEnd w:id="0"/>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color w:val="000000" w:themeColor="text1"/>
          <w:sz w:val="32"/>
          <w:szCs w:val="32"/>
        </w:rPr>
      </w:pPr>
      <w:r>
        <w:rPr>
          <w:rFonts w:eastAsia="仿宋_GB2312"/>
          <w:color w:val="000000" w:themeColor="text1"/>
          <w:sz w:val="32"/>
          <w:szCs w:val="32"/>
        </w:rPr>
        <w:t>2019年湖北省青少年科学调查体验活动（以下简称科学调查体验活动），以习近平新时代中国特色社会主义思想和党的十九大精神为指导，服从党和国家工作大局，服务未成年人社会主义核心价值观培育和科学素质提升，着眼扩大活动覆盖面，促进校内外融合，不断提高活动影响力和效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黑体"/>
          <w:color w:val="000000" w:themeColor="text1"/>
          <w:sz w:val="32"/>
          <w:szCs w:val="32"/>
        </w:rPr>
      </w:pPr>
      <w:r>
        <w:rPr>
          <w:rFonts w:eastAsia="黑体"/>
          <w:color w:val="000000" w:themeColor="text1"/>
          <w:sz w:val="32"/>
          <w:szCs w:val="32"/>
        </w:rPr>
        <w:t>一、活动主题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color w:val="000000" w:themeColor="text1"/>
          <w:sz w:val="32"/>
          <w:szCs w:val="32"/>
        </w:rPr>
      </w:pPr>
      <w:r>
        <w:rPr>
          <w:rFonts w:eastAsia="仿宋_GB2312"/>
          <w:color w:val="000000" w:themeColor="text1"/>
          <w:sz w:val="32"/>
          <w:szCs w:val="32"/>
        </w:rPr>
        <w:t>体验科学 快乐成长</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黑体"/>
          <w:color w:val="000000" w:themeColor="text1"/>
          <w:sz w:val="32"/>
          <w:szCs w:val="32"/>
        </w:rPr>
      </w:pPr>
      <w:r>
        <w:rPr>
          <w:rFonts w:eastAsia="黑体"/>
          <w:color w:val="000000" w:themeColor="text1"/>
          <w:sz w:val="32"/>
          <w:szCs w:val="32"/>
        </w:rPr>
        <w:t>二、组织机构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color w:val="000000" w:themeColor="text1"/>
          <w:sz w:val="32"/>
          <w:szCs w:val="32"/>
        </w:rPr>
      </w:pPr>
      <w:r>
        <w:rPr>
          <w:rFonts w:eastAsia="仿宋_GB2312"/>
          <w:color w:val="000000" w:themeColor="text1"/>
          <w:sz w:val="32"/>
          <w:szCs w:val="32"/>
        </w:rPr>
        <w:t>主办单位：湖北省科协、湖北省教育厅、湖北省发展改革委、湖北省文明办、共青团湖北省委</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color w:val="000000" w:themeColor="text1"/>
          <w:sz w:val="32"/>
          <w:szCs w:val="32"/>
        </w:rPr>
      </w:pPr>
      <w:r>
        <w:rPr>
          <w:rFonts w:eastAsia="仿宋_GB2312"/>
          <w:color w:val="000000" w:themeColor="text1"/>
          <w:sz w:val="32"/>
          <w:szCs w:val="32"/>
        </w:rPr>
        <w:t>承办单位：湖北省青少年科技中心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黑体"/>
          <w:color w:val="000000" w:themeColor="text1"/>
          <w:sz w:val="32"/>
          <w:szCs w:val="32"/>
        </w:rPr>
      </w:pPr>
      <w:r>
        <w:rPr>
          <w:rFonts w:eastAsia="黑体"/>
          <w:color w:val="000000" w:themeColor="text1"/>
          <w:sz w:val="32"/>
          <w:szCs w:val="32"/>
        </w:rPr>
        <w:t>三、活动对象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color w:val="000000" w:themeColor="text1"/>
          <w:sz w:val="32"/>
          <w:szCs w:val="32"/>
        </w:rPr>
      </w:pPr>
      <w:r>
        <w:rPr>
          <w:rFonts w:eastAsia="仿宋_GB2312"/>
          <w:color w:val="000000" w:themeColor="text1"/>
          <w:sz w:val="32"/>
          <w:szCs w:val="32"/>
        </w:rPr>
        <w:t>全省各地中小学校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黑体"/>
          <w:color w:val="000000" w:themeColor="text1"/>
          <w:sz w:val="32"/>
          <w:szCs w:val="32"/>
        </w:rPr>
      </w:pPr>
      <w:r>
        <w:rPr>
          <w:rFonts w:eastAsia="黑体"/>
          <w:color w:val="000000" w:themeColor="text1"/>
          <w:sz w:val="32"/>
          <w:szCs w:val="32"/>
        </w:rPr>
        <w:t>四、活动内容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color w:val="000000" w:themeColor="text1"/>
          <w:sz w:val="32"/>
          <w:szCs w:val="32"/>
        </w:rPr>
      </w:pPr>
      <w:r>
        <w:rPr>
          <w:rFonts w:eastAsia="仿宋_GB2312"/>
          <w:color w:val="000000" w:themeColor="text1"/>
          <w:sz w:val="32"/>
          <w:szCs w:val="32"/>
        </w:rPr>
        <w:t>本年度科学调查体</w:t>
      </w:r>
      <w:r>
        <w:rPr>
          <w:rFonts w:hint="eastAsia" w:ascii="仿宋_GB2312" w:eastAsia="仿宋_GB2312"/>
          <w:color w:val="000000" w:themeColor="text1"/>
          <w:sz w:val="32"/>
          <w:szCs w:val="32"/>
        </w:rPr>
        <w:t>验活动设置</w:t>
      </w:r>
      <w:r>
        <w:rPr>
          <w:rFonts w:hint="eastAsia" w:ascii="仿宋_GB2312" w:hAnsi="仿宋_GB2312" w:eastAsia="仿宋_GB2312" w:cs="仿宋_GB2312"/>
          <w:color w:val="000000" w:themeColor="text1"/>
          <w:sz w:val="32"/>
          <w:szCs w:val="32"/>
        </w:rPr>
        <w:t>“能源资源”“</w:t>
      </w:r>
      <w:r>
        <w:rPr>
          <w:rFonts w:hint="eastAsia" w:ascii="仿宋_GB2312" w:hAnsi="仿宋_GB2312" w:eastAsia="仿宋_GB2312" w:cs="仿宋_GB2312"/>
          <w:color w:val="000000" w:themeColor="text1"/>
          <w:sz w:val="32"/>
          <w:szCs w:val="32"/>
          <w:lang w:eastAsia="zh-CN"/>
        </w:rPr>
        <w:t>生态环境”“</w:t>
      </w:r>
      <w:r>
        <w:rPr>
          <w:rFonts w:hint="eastAsia" w:ascii="仿宋_GB2312" w:hAnsi="仿宋_GB2312" w:eastAsia="仿宋_GB2312" w:cs="仿宋_GB2312"/>
          <w:color w:val="000000" w:themeColor="text1"/>
          <w:sz w:val="32"/>
          <w:szCs w:val="32"/>
        </w:rPr>
        <w:t>安全健康”“创新创意”</w:t>
      </w:r>
      <w:r>
        <w:rPr>
          <w:rFonts w:hint="eastAsia" w:ascii="仿宋_GB2312" w:eastAsia="仿宋_GB2312"/>
          <w:color w:val="000000" w:themeColor="text1"/>
          <w:sz w:val="32"/>
          <w:szCs w:val="32"/>
        </w:rPr>
        <w:t>四个活动领域，每个活动领域下</w:t>
      </w:r>
      <w:r>
        <w:rPr>
          <w:rFonts w:eastAsia="仿宋_GB2312"/>
          <w:color w:val="000000" w:themeColor="text1"/>
          <w:sz w:val="32"/>
          <w:szCs w:val="32"/>
        </w:rPr>
        <w:t>有若干推荐活动，供学校和青少年自主选择参加。教师可以围绕推荐活动组织青少年开展知识学习、科学调查、科学体验、拓展活动、展示交流等内容。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color w:val="000000" w:themeColor="text1"/>
          <w:sz w:val="32"/>
          <w:szCs w:val="32"/>
        </w:rPr>
      </w:pPr>
      <w:r>
        <w:rPr>
          <w:rFonts w:eastAsia="楷体_GB2312"/>
          <w:color w:val="000000" w:themeColor="text1"/>
          <w:sz w:val="32"/>
          <w:szCs w:val="32"/>
        </w:rPr>
        <w:t>（一）知识学习。</w:t>
      </w:r>
      <w:r>
        <w:rPr>
          <w:rFonts w:eastAsia="仿宋_GB2312"/>
          <w:color w:val="000000" w:themeColor="text1"/>
          <w:sz w:val="32"/>
          <w:szCs w:val="32"/>
        </w:rPr>
        <w:t>根据选择的推荐活动，围绕相关思考问题，青少年自主查阅资料进行学习。通过学习，获取基本科学知识和科学方法，了解相关基本概念、定义、单位等常识，为后续环节活动奠定知识和方法基础。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color w:val="000000" w:themeColor="text1"/>
          <w:sz w:val="32"/>
          <w:szCs w:val="32"/>
        </w:rPr>
      </w:pPr>
      <w:r>
        <w:rPr>
          <w:rFonts w:eastAsia="楷体_GB2312"/>
          <w:color w:val="000000" w:themeColor="text1"/>
          <w:sz w:val="32"/>
          <w:szCs w:val="32"/>
        </w:rPr>
        <w:t>（二）科学调查。</w:t>
      </w:r>
      <w:r>
        <w:rPr>
          <w:rFonts w:eastAsia="仿宋_GB2312"/>
          <w:color w:val="000000" w:themeColor="text1"/>
          <w:sz w:val="32"/>
          <w:szCs w:val="32"/>
        </w:rPr>
        <w:t>青少年通过知识学习发现科学问题，开展调查、记录数据、分析数据、形成报告，了解调查问题现象的现状和发展趋势。</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color w:val="000000" w:themeColor="text1"/>
          <w:sz w:val="32"/>
          <w:szCs w:val="32"/>
        </w:rPr>
      </w:pPr>
      <w:r>
        <w:rPr>
          <w:rFonts w:eastAsia="楷体_GB2312"/>
          <w:color w:val="000000" w:themeColor="text1"/>
          <w:sz w:val="32"/>
          <w:szCs w:val="32"/>
        </w:rPr>
        <w:t>（三）科学体验。</w:t>
      </w:r>
      <w:r>
        <w:rPr>
          <w:rFonts w:eastAsia="仿宋_GB2312"/>
          <w:color w:val="000000" w:themeColor="text1"/>
          <w:sz w:val="32"/>
          <w:szCs w:val="32"/>
        </w:rPr>
        <w:t>在学习调查基础上，青少年</w:t>
      </w:r>
      <w:r>
        <w:rPr>
          <w:rFonts w:eastAsia="仿宋_GB2312"/>
          <w:color w:val="000000" w:themeColor="text1"/>
          <w:kern w:val="0"/>
          <w:sz w:val="32"/>
          <w:szCs w:val="32"/>
        </w:rPr>
        <w:t>根据活动指南中设计的实验（试验），或在教师指导下自主设计相关实验（试验），</w:t>
      </w:r>
      <w:r>
        <w:rPr>
          <w:rFonts w:eastAsia="仿宋_GB2312"/>
          <w:color w:val="000000" w:themeColor="text1"/>
          <w:sz w:val="32"/>
          <w:szCs w:val="32"/>
        </w:rPr>
        <w:t>亲身参与动手实践活动，巩固所学科学知识、方法，探索科学新知识、新方法。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color w:val="000000" w:themeColor="text1"/>
          <w:kern w:val="0"/>
          <w:sz w:val="32"/>
          <w:szCs w:val="32"/>
        </w:rPr>
      </w:pPr>
      <w:r>
        <w:rPr>
          <w:rFonts w:eastAsia="楷体_GB2312"/>
          <w:color w:val="000000" w:themeColor="text1"/>
          <w:sz w:val="32"/>
          <w:szCs w:val="32"/>
        </w:rPr>
        <w:t>（四）拓展活动。</w:t>
      </w:r>
      <w:r>
        <w:rPr>
          <w:rFonts w:eastAsia="仿宋_GB2312"/>
          <w:color w:val="000000" w:themeColor="text1"/>
          <w:sz w:val="32"/>
          <w:szCs w:val="32"/>
        </w:rPr>
        <w:t>依托青少年科学调查体验活动资源包和主题网站，或自行设计开发相关实践活动，或组织参观研学、交流分享等，</w:t>
      </w:r>
      <w:r>
        <w:rPr>
          <w:rFonts w:eastAsia="仿宋_GB2312"/>
          <w:color w:val="000000" w:themeColor="text1"/>
          <w:kern w:val="0"/>
          <w:sz w:val="32"/>
          <w:szCs w:val="32"/>
        </w:rPr>
        <w:t>进一步提高科学兴趣、动手实践和科学探究能力，提高综合素质。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color w:val="000000" w:themeColor="text1"/>
          <w:sz w:val="32"/>
          <w:szCs w:val="32"/>
        </w:rPr>
      </w:pPr>
      <w:r>
        <w:rPr>
          <w:rFonts w:eastAsia="楷体_GB2312"/>
          <w:color w:val="000000" w:themeColor="text1"/>
          <w:sz w:val="32"/>
          <w:szCs w:val="32"/>
        </w:rPr>
        <w:t>（五）展示交流。</w:t>
      </w:r>
      <w:r>
        <w:rPr>
          <w:rFonts w:eastAsia="仿宋_GB2312"/>
          <w:color w:val="000000" w:themeColor="text1"/>
          <w:sz w:val="32"/>
          <w:szCs w:val="32"/>
        </w:rPr>
        <w:t>组织青少年和辅导教师提交个人活动成果，为他们提供展示交流学习的平台。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黑体"/>
          <w:color w:val="000000" w:themeColor="text1"/>
          <w:sz w:val="32"/>
          <w:szCs w:val="32"/>
        </w:rPr>
      </w:pPr>
      <w:r>
        <w:rPr>
          <w:rFonts w:eastAsia="黑体"/>
          <w:color w:val="000000" w:themeColor="text1"/>
          <w:sz w:val="32"/>
          <w:szCs w:val="32"/>
        </w:rPr>
        <w:t>五、实施步骤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楷体_GB2312"/>
          <w:color w:val="000000" w:themeColor="text1"/>
          <w:sz w:val="32"/>
          <w:szCs w:val="32"/>
        </w:rPr>
      </w:pPr>
      <w:r>
        <w:rPr>
          <w:rFonts w:eastAsia="楷体_GB2312"/>
          <w:color w:val="000000" w:themeColor="text1"/>
          <w:sz w:val="32"/>
          <w:szCs w:val="32"/>
        </w:rPr>
        <w:t>（一）活动注册阶段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color w:val="000000" w:themeColor="text1"/>
          <w:sz w:val="32"/>
          <w:szCs w:val="32"/>
        </w:rPr>
      </w:pPr>
      <w:r>
        <w:rPr>
          <w:rFonts w:eastAsia="仿宋_GB2312"/>
          <w:color w:val="000000" w:themeColor="text1"/>
          <w:sz w:val="32"/>
          <w:szCs w:val="32"/>
        </w:rPr>
        <w:t>4</w:t>
      </w:r>
      <w:r>
        <w:rPr>
          <w:rFonts w:hint="eastAsia" w:ascii="仿宋_GB2312" w:hAnsi="仿宋_GB2312" w:eastAsia="仿宋_GB2312" w:cs="仿宋_GB2312"/>
          <w:color w:val="000000" w:themeColor="text1"/>
          <w:sz w:val="32"/>
          <w:szCs w:val="32"/>
        </w:rPr>
        <w:t>-</w:t>
      </w:r>
      <w:r>
        <w:rPr>
          <w:rFonts w:eastAsia="仿宋_GB2312"/>
          <w:color w:val="000000" w:themeColor="text1"/>
          <w:sz w:val="32"/>
          <w:szCs w:val="32"/>
        </w:rPr>
        <w:t>5</w:t>
      </w:r>
      <w:r>
        <w:rPr>
          <w:rFonts w:hint="eastAsia" w:eastAsia="仿宋_GB2312"/>
          <w:color w:val="000000" w:themeColor="text1"/>
          <w:sz w:val="32"/>
          <w:szCs w:val="32"/>
        </w:rPr>
        <w:t>月，各市州单位发动本地中小学校在活动官网注册为活动实施学校，获得参加活动资格。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楷体_GB2312"/>
          <w:color w:val="000000" w:themeColor="text1"/>
          <w:sz w:val="32"/>
          <w:szCs w:val="32"/>
        </w:rPr>
      </w:pPr>
      <w:r>
        <w:rPr>
          <w:rFonts w:hint="eastAsia" w:eastAsia="楷体_GB2312"/>
          <w:color w:val="000000" w:themeColor="text1"/>
          <w:sz w:val="32"/>
          <w:szCs w:val="32"/>
        </w:rPr>
        <w:t>（二）活动开展阶段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color w:val="000000" w:themeColor="text1"/>
          <w:sz w:val="32"/>
          <w:szCs w:val="32"/>
        </w:rPr>
      </w:pPr>
      <w:r>
        <w:rPr>
          <w:rFonts w:eastAsia="仿宋_GB2312"/>
          <w:color w:val="000000" w:themeColor="text1"/>
          <w:sz w:val="32"/>
          <w:szCs w:val="32"/>
        </w:rPr>
        <w:t>5</w:t>
      </w:r>
      <w:r>
        <w:rPr>
          <w:rFonts w:hint="eastAsia" w:eastAsia="仿宋_GB2312"/>
          <w:color w:val="000000" w:themeColor="text1"/>
          <w:sz w:val="32"/>
          <w:szCs w:val="32"/>
        </w:rPr>
        <w:t>月，组织教师代表参加全国青少年科学调查体验活动首发式及骨干教师培训班。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color w:val="000000" w:themeColor="text1"/>
          <w:spacing w:val="-6"/>
          <w:sz w:val="32"/>
          <w:szCs w:val="32"/>
        </w:rPr>
      </w:pPr>
      <w:r>
        <w:rPr>
          <w:rFonts w:eastAsia="仿宋_GB2312"/>
          <w:color w:val="000000" w:themeColor="text1"/>
          <w:sz w:val="32"/>
          <w:szCs w:val="32"/>
        </w:rPr>
        <w:t>5</w:t>
      </w:r>
      <w:r>
        <w:rPr>
          <w:rFonts w:hint="eastAsia" w:ascii="仿宋_GB2312" w:hAnsi="仿宋_GB2312" w:eastAsia="仿宋_GB2312" w:cs="仿宋_GB2312"/>
          <w:color w:val="000000" w:themeColor="text1"/>
          <w:sz w:val="32"/>
          <w:szCs w:val="32"/>
        </w:rPr>
        <w:t>-</w:t>
      </w:r>
      <w:r>
        <w:rPr>
          <w:rFonts w:eastAsia="仿宋_GB2312"/>
          <w:color w:val="000000" w:themeColor="text1"/>
          <w:sz w:val="32"/>
          <w:szCs w:val="32"/>
        </w:rPr>
        <w:t>6</w:t>
      </w:r>
      <w:r>
        <w:rPr>
          <w:rFonts w:hint="eastAsia" w:eastAsia="仿宋_GB2312"/>
          <w:color w:val="000000" w:themeColor="text1"/>
          <w:sz w:val="32"/>
          <w:szCs w:val="32"/>
        </w:rPr>
        <w:t>月，举办湖北省青少年科学调查体验活动首发式及骨干教师培训班</w:t>
      </w:r>
      <w:r>
        <w:rPr>
          <w:rFonts w:hint="eastAsia" w:eastAsia="仿宋_GB2312"/>
          <w:color w:val="000000" w:themeColor="text1"/>
          <w:spacing w:val="-6"/>
          <w:sz w:val="32"/>
          <w:szCs w:val="32"/>
        </w:rPr>
        <w:t>。各地可结合实际开展市级骨干教师培训以及宣传发动。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color w:val="000000" w:themeColor="text1"/>
          <w:sz w:val="32"/>
          <w:szCs w:val="32"/>
        </w:rPr>
      </w:pPr>
      <w:r>
        <w:rPr>
          <w:rFonts w:eastAsia="仿宋_GB2312"/>
          <w:color w:val="000000" w:themeColor="text1"/>
          <w:sz w:val="32"/>
          <w:szCs w:val="32"/>
        </w:rPr>
        <w:t>5</w:t>
      </w:r>
      <w:r>
        <w:rPr>
          <w:rFonts w:hint="eastAsia" w:ascii="仿宋_GB2312" w:hAnsi="仿宋_GB2312" w:eastAsia="仿宋_GB2312" w:cs="仿宋_GB2312"/>
          <w:color w:val="000000" w:themeColor="text1"/>
          <w:sz w:val="32"/>
          <w:szCs w:val="32"/>
        </w:rPr>
        <w:t>-</w:t>
      </w:r>
      <w:r>
        <w:rPr>
          <w:rFonts w:eastAsia="仿宋_GB2312"/>
          <w:color w:val="000000" w:themeColor="text1"/>
          <w:sz w:val="32"/>
          <w:szCs w:val="32"/>
        </w:rPr>
        <w:t>9</w:t>
      </w:r>
      <w:r>
        <w:rPr>
          <w:rFonts w:hint="eastAsia" w:eastAsia="仿宋_GB2312"/>
          <w:color w:val="000000" w:themeColor="text1"/>
          <w:sz w:val="32"/>
          <w:szCs w:val="32"/>
        </w:rPr>
        <w:t>月，活动实施学校的辅导教师在活动官网上自主选择下载一个或者数个推荐活动，按照要求组织学生开展活动。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color w:val="000000" w:themeColor="text1"/>
          <w:sz w:val="32"/>
          <w:szCs w:val="32"/>
        </w:rPr>
      </w:pPr>
      <w:r>
        <w:rPr>
          <w:rFonts w:eastAsia="仿宋_GB2312"/>
          <w:color w:val="000000" w:themeColor="text1"/>
          <w:sz w:val="32"/>
          <w:szCs w:val="32"/>
        </w:rPr>
        <w:t>7</w:t>
      </w:r>
      <w:r>
        <w:rPr>
          <w:rFonts w:hint="eastAsia" w:ascii="仿宋_GB2312" w:hAnsi="仿宋_GB2312" w:eastAsia="仿宋_GB2312" w:cs="仿宋_GB2312"/>
          <w:color w:val="000000" w:themeColor="text1"/>
          <w:sz w:val="32"/>
          <w:szCs w:val="32"/>
        </w:rPr>
        <w:t>-</w:t>
      </w:r>
      <w:r>
        <w:rPr>
          <w:rFonts w:eastAsia="仿宋_GB2312"/>
          <w:color w:val="000000" w:themeColor="text1"/>
          <w:sz w:val="32"/>
          <w:szCs w:val="32"/>
        </w:rPr>
        <w:t>8</w:t>
      </w:r>
      <w:r>
        <w:rPr>
          <w:rFonts w:hint="eastAsia" w:eastAsia="仿宋_GB2312"/>
          <w:color w:val="000000" w:themeColor="text1"/>
          <w:sz w:val="32"/>
          <w:szCs w:val="32"/>
        </w:rPr>
        <w:t>月，根据全国主办方</w:t>
      </w:r>
      <w:r>
        <w:rPr>
          <w:rFonts w:eastAsia="仿宋_GB2312"/>
          <w:color w:val="000000" w:themeColor="text1"/>
          <w:sz w:val="32"/>
          <w:szCs w:val="32"/>
        </w:rPr>
        <w:t>组织</w:t>
      </w:r>
      <w:r>
        <w:rPr>
          <w:rFonts w:hint="eastAsia" w:eastAsia="仿宋_GB2312"/>
          <w:color w:val="000000" w:themeColor="text1"/>
          <w:sz w:val="32"/>
          <w:szCs w:val="32"/>
        </w:rPr>
        <w:t>青少年科学调查体验活动主题夏令营的要求，推荐我省教师及学生代表参加活动。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楷体_GB2312"/>
          <w:color w:val="000000" w:themeColor="text1"/>
          <w:sz w:val="32"/>
          <w:szCs w:val="32"/>
        </w:rPr>
      </w:pPr>
      <w:r>
        <w:rPr>
          <w:rFonts w:hint="eastAsia" w:eastAsia="楷体_GB2312"/>
          <w:color w:val="000000" w:themeColor="text1"/>
          <w:sz w:val="32"/>
          <w:szCs w:val="32"/>
        </w:rPr>
        <w:t>（三）成果提交阶段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color w:val="000000" w:themeColor="text1"/>
          <w:sz w:val="32"/>
          <w:szCs w:val="32"/>
        </w:rPr>
      </w:pPr>
      <w:r>
        <w:rPr>
          <w:rFonts w:eastAsia="仿宋_GB2312"/>
          <w:color w:val="000000" w:themeColor="text1"/>
          <w:kern w:val="0"/>
          <w:sz w:val="32"/>
          <w:szCs w:val="32"/>
        </w:rPr>
        <w:t>9</w:t>
      </w:r>
      <w:r>
        <w:rPr>
          <w:rFonts w:hint="eastAsia" w:eastAsia="仿宋_GB2312"/>
          <w:color w:val="000000" w:themeColor="text1"/>
          <w:kern w:val="0"/>
          <w:sz w:val="32"/>
          <w:szCs w:val="32"/>
        </w:rPr>
        <w:t>月</w:t>
      </w:r>
      <w:r>
        <w:rPr>
          <w:rFonts w:eastAsia="仿宋_GB2312"/>
          <w:color w:val="000000" w:themeColor="text1"/>
          <w:kern w:val="0"/>
          <w:sz w:val="32"/>
          <w:szCs w:val="32"/>
        </w:rPr>
        <w:t>25</w:t>
      </w:r>
      <w:r>
        <w:rPr>
          <w:rFonts w:hint="eastAsia" w:eastAsia="仿宋_GB2312"/>
          <w:color w:val="000000" w:themeColor="text1"/>
          <w:kern w:val="0"/>
          <w:sz w:val="32"/>
          <w:szCs w:val="32"/>
        </w:rPr>
        <w:t>日前，参与活动教师、学生提交个人活动成果，其中</w:t>
      </w:r>
      <w:r>
        <w:rPr>
          <w:rFonts w:hint="eastAsia" w:eastAsia="仿宋_GB2312"/>
          <w:color w:val="000000" w:themeColor="text1"/>
          <w:sz w:val="32"/>
          <w:szCs w:val="32"/>
        </w:rPr>
        <w:t>教师提交科技实践活动报告，学生提交调查数据和实验（试验）报告。各活动实施学校，登录官网上传</w:t>
      </w:r>
      <w:r>
        <w:rPr>
          <w:rFonts w:eastAsia="仿宋_GB2312"/>
          <w:color w:val="000000" w:themeColor="text1"/>
          <w:sz w:val="32"/>
          <w:szCs w:val="32"/>
        </w:rPr>
        <w:t>学校</w:t>
      </w:r>
      <w:r>
        <w:rPr>
          <w:rFonts w:hint="eastAsia" w:eastAsia="仿宋_GB2312"/>
          <w:color w:val="000000" w:themeColor="text1"/>
          <w:sz w:val="32"/>
          <w:szCs w:val="32"/>
        </w:rPr>
        <w:t>活动信息、照片、新闻稿、</w:t>
      </w:r>
      <w:r>
        <w:rPr>
          <w:color w:val="000000" w:themeColor="text1"/>
        </w:rPr>
        <w:fldChar w:fldCharType="begin"/>
      </w:r>
      <w:r>
        <w:rPr>
          <w:color w:val="000000" w:themeColor="text1"/>
        </w:rPr>
        <w:instrText xml:space="preserve"> HYPERLINK "mailto:总结等材料并同时提交到湖北省青少年科技中心邮箱hbqsnkp@126.com" </w:instrText>
      </w:r>
      <w:r>
        <w:rPr>
          <w:color w:val="000000" w:themeColor="text1"/>
        </w:rPr>
        <w:fldChar w:fldCharType="separate"/>
      </w:r>
      <w:r>
        <w:rPr>
          <w:rStyle w:val="9"/>
          <w:rFonts w:hint="eastAsia" w:eastAsia="仿宋_GB2312"/>
          <w:color w:val="000000" w:themeColor="text1"/>
          <w:sz w:val="32"/>
          <w:szCs w:val="32"/>
          <w:u w:val="none"/>
        </w:rPr>
        <w:t>总结等材料，同时提交</w:t>
      </w:r>
      <w:r>
        <w:rPr>
          <w:rStyle w:val="9"/>
          <w:rFonts w:eastAsia="仿宋_GB2312"/>
          <w:color w:val="000000" w:themeColor="text1"/>
          <w:sz w:val="32"/>
          <w:szCs w:val="32"/>
          <w:u w:val="none"/>
        </w:rPr>
        <w:t>一份至</w:t>
      </w:r>
      <w:r>
        <w:rPr>
          <w:rStyle w:val="9"/>
          <w:rFonts w:hint="eastAsia" w:eastAsia="仿宋_GB2312"/>
          <w:color w:val="000000" w:themeColor="text1"/>
          <w:sz w:val="32"/>
          <w:szCs w:val="32"/>
          <w:u w:val="none"/>
        </w:rPr>
        <w:t>湖北省青少年科技中心邮箱</w:t>
      </w:r>
      <w:r>
        <w:rPr>
          <w:rStyle w:val="9"/>
          <w:rFonts w:eastAsia="仿宋_GB2312"/>
          <w:color w:val="000000" w:themeColor="text1"/>
          <w:sz w:val="32"/>
          <w:szCs w:val="32"/>
          <w:u w:val="none"/>
        </w:rPr>
        <w:t>hbqsnkp@126.com</w:t>
      </w:r>
      <w:r>
        <w:rPr>
          <w:rStyle w:val="9"/>
          <w:rFonts w:eastAsia="仿宋_GB2312"/>
          <w:color w:val="000000" w:themeColor="text1"/>
          <w:sz w:val="32"/>
          <w:szCs w:val="32"/>
          <w:u w:val="none"/>
        </w:rPr>
        <w:fldChar w:fldCharType="end"/>
      </w:r>
      <w:r>
        <w:rPr>
          <w:rFonts w:hint="eastAsia" w:eastAsia="仿宋_GB2312"/>
          <w:color w:val="000000" w:themeColor="text1"/>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color w:val="000000" w:themeColor="text1"/>
          <w:sz w:val="32"/>
          <w:szCs w:val="32"/>
        </w:rPr>
      </w:pPr>
      <w:r>
        <w:rPr>
          <w:rFonts w:eastAsia="仿宋_GB2312"/>
          <w:color w:val="000000" w:themeColor="text1"/>
          <w:sz w:val="32"/>
          <w:szCs w:val="32"/>
        </w:rPr>
        <w:t>9</w:t>
      </w:r>
      <w:r>
        <w:rPr>
          <w:rFonts w:hint="eastAsia" w:eastAsia="仿宋_GB2312"/>
          <w:color w:val="000000" w:themeColor="text1"/>
          <w:sz w:val="32"/>
          <w:szCs w:val="32"/>
        </w:rPr>
        <w:t>月</w:t>
      </w:r>
      <w:r>
        <w:rPr>
          <w:rFonts w:eastAsia="仿宋_GB2312"/>
          <w:color w:val="000000" w:themeColor="text1"/>
          <w:sz w:val="32"/>
          <w:szCs w:val="32"/>
        </w:rPr>
        <w:t>30</w:t>
      </w:r>
      <w:r>
        <w:rPr>
          <w:rFonts w:hint="eastAsia" w:eastAsia="仿宋_GB2312"/>
          <w:color w:val="000000" w:themeColor="text1"/>
          <w:sz w:val="32"/>
          <w:szCs w:val="32"/>
        </w:rPr>
        <w:t>日前，登录官网上传全省活动信息、照片、新闻稿、总结等材料。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楷体_GB2312"/>
          <w:color w:val="000000" w:themeColor="text1"/>
          <w:sz w:val="32"/>
          <w:szCs w:val="32"/>
        </w:rPr>
      </w:pPr>
      <w:r>
        <w:rPr>
          <w:rFonts w:hint="eastAsia" w:eastAsia="楷体_GB2312"/>
          <w:color w:val="000000" w:themeColor="text1"/>
          <w:sz w:val="32"/>
          <w:szCs w:val="32"/>
        </w:rPr>
        <w:t>（四）展示交流阶段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color w:val="000000" w:themeColor="text1"/>
          <w:kern w:val="0"/>
          <w:sz w:val="32"/>
          <w:szCs w:val="32"/>
        </w:rPr>
      </w:pPr>
      <w:r>
        <w:rPr>
          <w:rFonts w:eastAsia="仿宋_GB2312"/>
          <w:color w:val="000000" w:themeColor="text1"/>
          <w:kern w:val="0"/>
          <w:sz w:val="32"/>
          <w:szCs w:val="32"/>
        </w:rPr>
        <w:t>10</w:t>
      </w:r>
      <w:r>
        <w:rPr>
          <w:rFonts w:hint="eastAsia" w:eastAsia="仿宋_GB2312"/>
          <w:color w:val="000000" w:themeColor="text1"/>
          <w:kern w:val="0"/>
          <w:sz w:val="32"/>
          <w:szCs w:val="32"/>
        </w:rPr>
        <w:t>月上旬，主办单位组织展示交流活动，选出参加全国展示交流活动的学校和作品，</w:t>
      </w:r>
      <w:r>
        <w:rPr>
          <w:rFonts w:eastAsia="仿宋_GB2312"/>
          <w:color w:val="000000" w:themeColor="text1"/>
          <w:kern w:val="0"/>
          <w:sz w:val="32"/>
          <w:szCs w:val="32"/>
        </w:rPr>
        <w:t>排序</w:t>
      </w:r>
      <w:r>
        <w:rPr>
          <w:rFonts w:hint="eastAsia" w:eastAsia="仿宋_GB2312"/>
          <w:color w:val="000000" w:themeColor="text1"/>
          <w:kern w:val="0"/>
          <w:sz w:val="32"/>
          <w:szCs w:val="32"/>
        </w:rPr>
        <w:t>评出全省优秀活动实施学校候选名单。</w:t>
      </w:r>
      <w:r>
        <w:rPr>
          <w:rFonts w:eastAsia="仿宋_GB2312"/>
          <w:color w:val="000000" w:themeColor="text1"/>
          <w:kern w:val="0"/>
          <w:sz w:val="32"/>
          <w:szCs w:val="32"/>
        </w:rPr>
        <w:t>10</w:t>
      </w:r>
      <w:r>
        <w:rPr>
          <w:rFonts w:hint="eastAsia" w:eastAsia="仿宋_GB2312"/>
          <w:color w:val="000000" w:themeColor="text1"/>
          <w:kern w:val="0"/>
          <w:sz w:val="32"/>
          <w:szCs w:val="32"/>
        </w:rPr>
        <w:t>月</w:t>
      </w:r>
      <w:r>
        <w:rPr>
          <w:rFonts w:eastAsia="仿宋_GB2312"/>
          <w:color w:val="000000" w:themeColor="text1"/>
          <w:kern w:val="0"/>
          <w:sz w:val="32"/>
          <w:szCs w:val="32"/>
        </w:rPr>
        <w:t>15</w:t>
      </w:r>
      <w:r>
        <w:rPr>
          <w:rFonts w:hint="eastAsia" w:eastAsia="仿宋_GB2312"/>
          <w:color w:val="000000" w:themeColor="text1"/>
          <w:kern w:val="0"/>
          <w:sz w:val="32"/>
          <w:szCs w:val="32"/>
        </w:rPr>
        <w:t>日前，向全国主办方推荐参加全国展示交流活动的学校和作品。（具体要求另行通知）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color w:val="000000" w:themeColor="text1"/>
          <w:kern w:val="0"/>
          <w:sz w:val="32"/>
          <w:szCs w:val="32"/>
        </w:rPr>
      </w:pPr>
      <w:r>
        <w:rPr>
          <w:rFonts w:hint="eastAsia" w:eastAsia="仿宋_GB2312"/>
          <w:color w:val="000000" w:themeColor="text1"/>
          <w:kern w:val="0"/>
          <w:sz w:val="32"/>
          <w:szCs w:val="32"/>
        </w:rPr>
        <w:t>11</w:t>
      </w:r>
      <w:r>
        <w:rPr>
          <w:rFonts w:hint="eastAsia" w:ascii="仿宋_GB2312" w:hAnsi="仿宋_GB2312" w:eastAsia="仿宋_GB2312" w:cs="仿宋_GB2312"/>
          <w:color w:val="000000" w:themeColor="text1"/>
          <w:kern w:val="0"/>
          <w:sz w:val="32"/>
          <w:szCs w:val="32"/>
        </w:rPr>
        <w:t>-</w:t>
      </w:r>
      <w:r>
        <w:rPr>
          <w:rFonts w:eastAsia="仿宋_GB2312"/>
          <w:color w:val="000000" w:themeColor="text1"/>
          <w:kern w:val="0"/>
          <w:sz w:val="32"/>
          <w:szCs w:val="32"/>
        </w:rPr>
        <w:t>12月</w:t>
      </w:r>
      <w:r>
        <w:rPr>
          <w:rFonts w:hint="eastAsia" w:eastAsia="仿宋_GB2312"/>
          <w:color w:val="000000" w:themeColor="text1"/>
          <w:kern w:val="0"/>
          <w:sz w:val="32"/>
          <w:szCs w:val="32"/>
        </w:rPr>
        <w:t>，公布全省展示交流活动结果。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黑体"/>
          <w:color w:val="000000" w:themeColor="text1"/>
          <w:sz w:val="32"/>
          <w:szCs w:val="32"/>
        </w:rPr>
      </w:pPr>
      <w:r>
        <w:rPr>
          <w:rFonts w:hint="eastAsia" w:eastAsia="黑体"/>
          <w:color w:val="000000" w:themeColor="text1"/>
          <w:sz w:val="32"/>
          <w:szCs w:val="32"/>
        </w:rPr>
        <w:t>六、参与方式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楷体_GB2312"/>
          <w:color w:val="000000" w:themeColor="text1"/>
          <w:kern w:val="0"/>
          <w:sz w:val="32"/>
          <w:szCs w:val="32"/>
        </w:rPr>
      </w:pPr>
      <w:r>
        <w:rPr>
          <w:rFonts w:hint="eastAsia" w:eastAsia="楷体_GB2312"/>
          <w:color w:val="000000" w:themeColor="text1"/>
          <w:kern w:val="0"/>
          <w:sz w:val="32"/>
          <w:szCs w:val="32"/>
        </w:rPr>
        <w:t>（一）获取活动资源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color w:val="000000" w:themeColor="text1"/>
          <w:kern w:val="0"/>
          <w:sz w:val="32"/>
          <w:szCs w:val="32"/>
        </w:rPr>
      </w:pPr>
      <w:r>
        <w:rPr>
          <w:rFonts w:eastAsia="仿宋_GB2312"/>
          <w:color w:val="000000" w:themeColor="text1"/>
          <w:kern w:val="0"/>
          <w:sz w:val="32"/>
          <w:szCs w:val="32"/>
        </w:rPr>
        <w:t>1.</w:t>
      </w:r>
      <w:r>
        <w:rPr>
          <w:rFonts w:hint="eastAsia" w:eastAsia="仿宋_GB2312"/>
          <w:color w:val="000000" w:themeColor="text1"/>
          <w:kern w:val="0"/>
          <w:sz w:val="32"/>
          <w:szCs w:val="32"/>
        </w:rPr>
        <w:t>活动资源下载：登录活动官网可免费下载科学调查体验活动教师指导手册、活动指南和活动资源包电子版。官网网址为：</w:t>
      </w:r>
      <w:r>
        <w:rPr>
          <w:rFonts w:eastAsia="仿宋_GB2312"/>
          <w:color w:val="000000" w:themeColor="text1"/>
          <w:sz w:val="32"/>
          <w:szCs w:val="32"/>
        </w:rPr>
        <w:t>http://www.scienceday.org.cn/</w:t>
      </w:r>
      <w:r>
        <w:rPr>
          <w:rFonts w:hint="eastAsia" w:eastAsia="仿宋_GB2312"/>
          <w:color w:val="000000" w:themeColor="text1"/>
          <w:kern w:val="0"/>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color w:val="000000" w:themeColor="text1"/>
          <w:kern w:val="0"/>
          <w:sz w:val="32"/>
          <w:szCs w:val="32"/>
        </w:rPr>
      </w:pPr>
      <w:r>
        <w:rPr>
          <w:rFonts w:eastAsia="仿宋_GB2312"/>
          <w:color w:val="000000" w:themeColor="text1"/>
          <w:kern w:val="0"/>
          <w:sz w:val="32"/>
          <w:szCs w:val="32"/>
        </w:rPr>
        <w:t>2.</w:t>
      </w:r>
      <w:r>
        <w:rPr>
          <w:rFonts w:hint="eastAsia" w:eastAsia="仿宋_GB2312"/>
          <w:color w:val="000000" w:themeColor="text1"/>
          <w:kern w:val="0"/>
          <w:sz w:val="32"/>
          <w:szCs w:val="32"/>
        </w:rPr>
        <w:t>参与在线课程：本年度计划于</w:t>
      </w:r>
      <w:r>
        <w:rPr>
          <w:rFonts w:eastAsia="仿宋_GB2312"/>
          <w:color w:val="000000" w:themeColor="text1"/>
          <w:kern w:val="0"/>
          <w:sz w:val="32"/>
          <w:szCs w:val="32"/>
        </w:rPr>
        <w:t>4</w:t>
      </w:r>
      <w:r>
        <w:rPr>
          <w:rFonts w:hint="eastAsia" w:eastAsia="仿宋_GB2312"/>
          <w:color w:val="000000" w:themeColor="text1"/>
          <w:kern w:val="0"/>
          <w:sz w:val="32"/>
          <w:szCs w:val="32"/>
        </w:rPr>
        <w:t>月和</w:t>
      </w:r>
      <w:r>
        <w:rPr>
          <w:rFonts w:eastAsia="仿宋_GB2312"/>
          <w:color w:val="000000" w:themeColor="text1"/>
          <w:kern w:val="0"/>
          <w:sz w:val="32"/>
          <w:szCs w:val="32"/>
        </w:rPr>
        <w:t>5</w:t>
      </w:r>
      <w:r>
        <w:rPr>
          <w:rFonts w:hint="eastAsia" w:eastAsia="仿宋_GB2312"/>
          <w:color w:val="000000" w:themeColor="text1"/>
          <w:kern w:val="0"/>
          <w:sz w:val="32"/>
          <w:szCs w:val="32"/>
        </w:rPr>
        <w:t>月开设两期慕课，辅导教师可登录官网免费学习。获得两期慕课结业证书，在慕课学习中表现突出者，将优先参与全国和全省骨干教师培训、全国暑期夏令营、获得活动资源包。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color w:val="000000" w:themeColor="text1"/>
          <w:kern w:val="0"/>
          <w:sz w:val="32"/>
          <w:szCs w:val="32"/>
        </w:rPr>
      </w:pPr>
      <w:r>
        <w:rPr>
          <w:rFonts w:eastAsia="仿宋_GB2312"/>
          <w:color w:val="000000" w:themeColor="text1"/>
          <w:kern w:val="0"/>
          <w:sz w:val="32"/>
          <w:szCs w:val="32"/>
        </w:rPr>
        <w:t>3.</w:t>
      </w:r>
      <w:r>
        <w:rPr>
          <w:rFonts w:hint="eastAsia" w:eastAsia="仿宋_GB2312"/>
          <w:color w:val="000000" w:themeColor="text1"/>
          <w:kern w:val="0"/>
          <w:sz w:val="32"/>
          <w:szCs w:val="32"/>
        </w:rPr>
        <w:t>资源包发放：主办单位为各市级单位、贫困地区配发一定数量的活动指南、教师指导手册和活动资源包。各市级单位资源包数量根据以下情况分配：积极开展市级培训、鼓励本地教师积极参与在线慕课学习的；在上一年度组织工作中表现优秀的；本年度发动更多中小学校注册和参与活动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楷体_GB2312"/>
          <w:color w:val="000000" w:themeColor="text1"/>
          <w:kern w:val="0"/>
          <w:sz w:val="32"/>
          <w:szCs w:val="32"/>
        </w:rPr>
      </w:pPr>
      <w:r>
        <w:rPr>
          <w:rFonts w:hint="eastAsia" w:eastAsia="楷体_GB2312"/>
          <w:color w:val="000000" w:themeColor="text1"/>
          <w:kern w:val="0"/>
          <w:sz w:val="32"/>
          <w:szCs w:val="32"/>
        </w:rPr>
        <w:t>（二）成果提交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color w:val="000000" w:themeColor="text1"/>
          <w:kern w:val="0"/>
          <w:sz w:val="32"/>
          <w:szCs w:val="32"/>
        </w:rPr>
      </w:pPr>
      <w:r>
        <w:rPr>
          <w:rFonts w:hint="eastAsia" w:eastAsia="仿宋_GB2312"/>
          <w:color w:val="000000" w:themeColor="text1"/>
          <w:kern w:val="0"/>
          <w:sz w:val="32"/>
          <w:szCs w:val="32"/>
        </w:rPr>
        <w:t>活动参与者可采取以下任意一种方式提交活动成果和材料。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楷体_GB2312"/>
          <w:color w:val="000000" w:themeColor="text1"/>
          <w:sz w:val="32"/>
          <w:szCs w:val="32"/>
        </w:rPr>
      </w:pPr>
      <w:r>
        <w:rPr>
          <w:rFonts w:eastAsia="楷体_GB2312"/>
          <w:color w:val="000000" w:themeColor="text1"/>
          <w:sz w:val="32"/>
          <w:szCs w:val="32"/>
        </w:rPr>
        <w:t>1.</w:t>
      </w:r>
      <w:r>
        <w:rPr>
          <w:rFonts w:hint="eastAsia" w:eastAsia="楷体_GB2312"/>
          <w:color w:val="000000" w:themeColor="text1"/>
          <w:sz w:val="32"/>
          <w:szCs w:val="32"/>
        </w:rPr>
        <w:t>网站提交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color w:val="000000" w:themeColor="text1"/>
          <w:kern w:val="0"/>
          <w:sz w:val="32"/>
          <w:szCs w:val="32"/>
        </w:rPr>
      </w:pPr>
      <w:r>
        <w:rPr>
          <w:rFonts w:hint="eastAsia" w:eastAsia="仿宋_GB2312"/>
          <w:color w:val="000000" w:themeColor="text1"/>
          <w:kern w:val="0"/>
          <w:sz w:val="32"/>
          <w:szCs w:val="32"/>
        </w:rPr>
        <w:t>登录活动官网，选择相应的活动领域，在线提交活动成果和材料。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b/>
          <w:color w:val="000000" w:themeColor="text1"/>
          <w:kern w:val="0"/>
          <w:sz w:val="32"/>
          <w:szCs w:val="32"/>
        </w:rPr>
      </w:pPr>
      <w:r>
        <w:rPr>
          <w:rFonts w:eastAsia="楷体_GB2312"/>
          <w:color w:val="000000" w:themeColor="text1"/>
          <w:sz w:val="32"/>
          <w:szCs w:val="32"/>
        </w:rPr>
        <w:t>2.</w:t>
      </w:r>
      <w:r>
        <w:rPr>
          <w:rFonts w:hint="eastAsia" w:eastAsia="楷体_GB2312"/>
          <w:color w:val="000000" w:themeColor="text1"/>
          <w:sz w:val="32"/>
          <w:szCs w:val="32"/>
        </w:rPr>
        <w:t>微信公众号提交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color w:val="000000" w:themeColor="text1"/>
          <w:kern w:val="0"/>
          <w:sz w:val="32"/>
          <w:szCs w:val="32"/>
        </w:rPr>
      </w:pPr>
      <w:r>
        <w:rPr>
          <w:rFonts w:hint="eastAsia" w:eastAsia="仿宋_GB2312"/>
          <w:color w:val="000000" w:themeColor="text1"/>
          <w:kern w:val="0"/>
          <w:sz w:val="32"/>
          <w:szCs w:val="32"/>
        </w:rPr>
        <w:t>通过主题网站、活动指南中的二维码或微信搜索</w:t>
      </w:r>
      <w:r>
        <w:rPr>
          <w:rFonts w:eastAsia="仿宋_GB2312"/>
          <w:color w:val="000000" w:themeColor="text1"/>
          <w:kern w:val="0"/>
          <w:sz w:val="32"/>
          <w:szCs w:val="32"/>
        </w:rPr>
        <w:t>“</w:t>
      </w:r>
      <w:r>
        <w:rPr>
          <w:rFonts w:hint="eastAsia" w:eastAsia="仿宋_GB2312"/>
          <w:color w:val="000000" w:themeColor="text1"/>
          <w:kern w:val="0"/>
          <w:sz w:val="32"/>
          <w:szCs w:val="32"/>
        </w:rPr>
        <w:t>青少年科学调查体验活动</w:t>
      </w:r>
      <w:r>
        <w:rPr>
          <w:rFonts w:eastAsia="仿宋_GB2312"/>
          <w:color w:val="000000" w:themeColor="text1"/>
          <w:kern w:val="0"/>
          <w:sz w:val="32"/>
          <w:szCs w:val="32"/>
        </w:rPr>
        <w:t>”</w:t>
      </w:r>
      <w:r>
        <w:rPr>
          <w:rFonts w:hint="eastAsia" w:eastAsia="仿宋_GB2312"/>
          <w:color w:val="000000" w:themeColor="text1"/>
          <w:kern w:val="0"/>
          <w:sz w:val="32"/>
          <w:szCs w:val="32"/>
        </w:rPr>
        <w:t>，关注活动官方微信公众号，提交活动成果和材料。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color w:val="000000" w:themeColor="text1"/>
          <w:kern w:val="0"/>
          <w:sz w:val="32"/>
          <w:szCs w:val="32"/>
        </w:rPr>
      </w:pPr>
      <w:r>
        <w:rPr>
          <w:rFonts w:hint="eastAsia" w:eastAsia="仿宋_GB2312"/>
          <w:color w:val="000000" w:themeColor="text1"/>
          <w:kern w:val="0"/>
          <w:sz w:val="32"/>
          <w:szCs w:val="32"/>
        </w:rPr>
        <w:t>提交活动成果和材料的有关要求请登录活动官网查询。</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黑体"/>
          <w:color w:val="000000" w:themeColor="text1"/>
          <w:sz w:val="32"/>
          <w:szCs w:val="32"/>
        </w:rPr>
      </w:pPr>
      <w:r>
        <w:rPr>
          <w:rFonts w:hint="eastAsia" w:eastAsia="黑体"/>
          <w:color w:val="000000" w:themeColor="text1"/>
          <w:sz w:val="32"/>
          <w:szCs w:val="32"/>
        </w:rPr>
        <w:t>七、工作要求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color w:val="000000" w:themeColor="text1"/>
          <w:sz w:val="32"/>
          <w:szCs w:val="32"/>
        </w:rPr>
      </w:pPr>
      <w:r>
        <w:rPr>
          <w:rFonts w:hint="eastAsia" w:eastAsia="楷体_GB2312"/>
          <w:color w:val="000000" w:themeColor="text1"/>
          <w:sz w:val="32"/>
          <w:szCs w:val="32"/>
        </w:rPr>
        <w:t>（一）提高认识，加强领导。</w:t>
      </w:r>
      <w:r>
        <w:rPr>
          <w:rFonts w:hint="eastAsia" w:eastAsia="仿宋_GB2312"/>
          <w:color w:val="000000" w:themeColor="text1"/>
          <w:sz w:val="32"/>
          <w:szCs w:val="32"/>
        </w:rPr>
        <w:t>各级科协、教育</w:t>
      </w:r>
      <w:r>
        <w:rPr>
          <w:rFonts w:hint="eastAsia" w:eastAsia="仿宋_GB2312"/>
          <w:color w:val="000000" w:themeColor="text1"/>
          <w:sz w:val="32"/>
          <w:szCs w:val="32"/>
          <w:lang w:eastAsia="zh-CN"/>
        </w:rPr>
        <w:t>局</w:t>
      </w:r>
      <w:r>
        <w:rPr>
          <w:rFonts w:hint="eastAsia" w:eastAsia="仿宋_GB2312"/>
          <w:color w:val="000000" w:themeColor="text1"/>
          <w:sz w:val="32"/>
          <w:szCs w:val="32"/>
        </w:rPr>
        <w:t>、发展改革委、文明办和团委要从提高青少年科学素质、培育践行社会主义核心价值观的高度，充分认清加强青少年科技教育、培养科学兴趣、提升科学素养、增强创新精神对建设科技强国、人才强国的重要性，把开展好青少年科学调查体验活动摆在更加突出的位置，凝聚工作共识，加强组织领导，搞好研究筹划，做好动员部署，加强检查督促，确保活动顺利高效开展。要结合庆祝中华人民共和国成立</w:t>
      </w:r>
      <w:r>
        <w:rPr>
          <w:rFonts w:eastAsia="仿宋_GB2312"/>
          <w:color w:val="000000" w:themeColor="text1"/>
          <w:sz w:val="32"/>
          <w:szCs w:val="32"/>
        </w:rPr>
        <w:t>70</w:t>
      </w:r>
      <w:r>
        <w:rPr>
          <w:rFonts w:hint="eastAsia" w:eastAsia="仿宋_GB2312"/>
          <w:color w:val="000000" w:themeColor="text1"/>
          <w:sz w:val="32"/>
          <w:szCs w:val="32"/>
        </w:rPr>
        <w:t>周年，强化活动宣传推广，加大媒体宣传规模力度，不断提高活动影</w:t>
      </w:r>
      <w:r>
        <w:rPr>
          <w:rFonts w:eastAsia="仿宋_GB2312"/>
          <w:color w:val="000000" w:themeColor="text1"/>
          <w:sz w:val="32"/>
          <w:szCs w:val="32"/>
        </w:rPr>
        <w:t>响力。</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color w:val="000000" w:themeColor="text1"/>
          <w:sz w:val="32"/>
          <w:szCs w:val="32"/>
        </w:rPr>
      </w:pPr>
      <w:r>
        <w:rPr>
          <w:rFonts w:eastAsia="楷体_GB2312"/>
          <w:color w:val="000000" w:themeColor="text1"/>
          <w:sz w:val="32"/>
          <w:szCs w:val="32"/>
        </w:rPr>
        <w:t>（二）发挥合力，系统推进。</w:t>
      </w:r>
      <w:r>
        <w:rPr>
          <w:rFonts w:eastAsia="仿宋_GB2312"/>
          <w:color w:val="000000" w:themeColor="text1"/>
          <w:sz w:val="32"/>
          <w:szCs w:val="32"/>
        </w:rPr>
        <w:t>各级科协是青少年科学调查体验活动的牵头单位，要强化担当意识、责任意识，加强沟通协调，加大工作力度，拓展工作渠道，强化活动宣传，不断提高活动质量和影响力。</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color w:val="000000" w:themeColor="text1"/>
          <w:sz w:val="32"/>
          <w:szCs w:val="32"/>
        </w:rPr>
      </w:pPr>
      <w:r>
        <w:rPr>
          <w:rFonts w:hint="eastAsia" w:eastAsia="仿宋_GB2312"/>
          <w:color w:val="000000" w:themeColor="text1"/>
          <w:sz w:val="32"/>
          <w:szCs w:val="32"/>
        </w:rPr>
        <w:t>各市州、直管市、神农架</w:t>
      </w:r>
      <w:r>
        <w:rPr>
          <w:rFonts w:hint="eastAsia" w:eastAsia="仿宋_GB2312"/>
          <w:color w:val="000000" w:themeColor="text1"/>
          <w:sz w:val="32"/>
          <w:szCs w:val="32"/>
          <w:lang w:eastAsia="zh-CN"/>
        </w:rPr>
        <w:t>林</w:t>
      </w:r>
      <w:r>
        <w:rPr>
          <w:rFonts w:hint="eastAsia" w:eastAsia="仿宋_GB2312"/>
          <w:color w:val="000000" w:themeColor="text1"/>
          <w:sz w:val="32"/>
          <w:szCs w:val="32"/>
        </w:rPr>
        <w:t>区</w:t>
      </w:r>
      <w:r>
        <w:rPr>
          <w:rFonts w:eastAsia="仿宋_GB2312"/>
          <w:color w:val="000000" w:themeColor="text1"/>
          <w:sz w:val="32"/>
          <w:szCs w:val="32"/>
        </w:rPr>
        <w:t>教育</w:t>
      </w:r>
      <w:r>
        <w:rPr>
          <w:rFonts w:hint="eastAsia" w:eastAsia="仿宋_GB2312"/>
          <w:color w:val="000000" w:themeColor="text1"/>
          <w:sz w:val="32"/>
          <w:szCs w:val="32"/>
          <w:lang w:eastAsia="zh-CN"/>
        </w:rPr>
        <w:t>局</w:t>
      </w:r>
      <w:r>
        <w:rPr>
          <w:rFonts w:eastAsia="仿宋_GB2312"/>
          <w:color w:val="000000" w:themeColor="text1"/>
          <w:sz w:val="32"/>
          <w:szCs w:val="32"/>
        </w:rPr>
        <w:t>要结合中小学综合实践活动课程、科学课和学生假期，为师生参与活动提供便利和支持。可以将青少年科学调查体验活动纳入全国中小学研学活动内容，促进学校科技教育和校外科普活动有效衔接。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color w:val="000000" w:themeColor="text1"/>
          <w:sz w:val="32"/>
          <w:szCs w:val="32"/>
        </w:rPr>
      </w:pPr>
      <w:r>
        <w:rPr>
          <w:rFonts w:hint="eastAsia" w:eastAsia="仿宋_GB2312"/>
          <w:color w:val="000000" w:themeColor="text1"/>
          <w:sz w:val="32"/>
          <w:szCs w:val="32"/>
        </w:rPr>
        <w:t>各市州、直管市、神农架</w:t>
      </w:r>
      <w:r>
        <w:rPr>
          <w:rFonts w:hint="eastAsia" w:eastAsia="仿宋_GB2312"/>
          <w:color w:val="000000" w:themeColor="text1"/>
          <w:sz w:val="32"/>
          <w:szCs w:val="32"/>
          <w:lang w:eastAsia="zh-CN"/>
        </w:rPr>
        <w:t>林</w:t>
      </w:r>
      <w:r>
        <w:rPr>
          <w:rFonts w:hint="eastAsia" w:eastAsia="仿宋_GB2312"/>
          <w:color w:val="000000" w:themeColor="text1"/>
          <w:sz w:val="32"/>
          <w:szCs w:val="32"/>
        </w:rPr>
        <w:t>区</w:t>
      </w:r>
      <w:r>
        <w:rPr>
          <w:rFonts w:eastAsia="仿宋_GB2312"/>
          <w:color w:val="000000" w:themeColor="text1"/>
          <w:sz w:val="32"/>
          <w:szCs w:val="32"/>
        </w:rPr>
        <w:t>发展改革委、文明办和团委要为活动开展提供支持、推介优质资源，要把青少年科学调查体验活动与未成年人思想道德建设密切结合起来，引导广大青少年积极培育和践行社会主义核心价值观，加强青少年社会责任感、创新精神和实践能力的培养，充分发挥科学调查体验活动益智养德的功能，协助做好活动宣传推广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color w:val="000000" w:themeColor="text1"/>
          <w:sz w:val="32"/>
          <w:szCs w:val="32"/>
        </w:rPr>
      </w:pPr>
      <w:r>
        <w:rPr>
          <w:rFonts w:eastAsia="楷体_GB2312"/>
          <w:color w:val="000000" w:themeColor="text1"/>
          <w:sz w:val="32"/>
          <w:szCs w:val="32"/>
        </w:rPr>
        <w:t>（三）拓展范围，丰富手段。</w:t>
      </w:r>
      <w:r>
        <w:rPr>
          <w:rFonts w:eastAsia="仿宋_GB2312"/>
          <w:color w:val="000000" w:themeColor="text1"/>
          <w:sz w:val="32"/>
          <w:szCs w:val="32"/>
        </w:rPr>
        <w:t>要加强城乡统筹，把活动向农村、偏远、欠发达和少数民族等地区倾斜延伸，加大指导帮带力度，促进活动平衡充分发展。要利用信息化手段开展工作，充分借助网络、媒体资源拓宽学习渠道，丰富活动内容。要积极协调利用当地科技馆、科普教育基地、青少年宫、青少年科学工作室、儿童活动中心、高等院校、科研机构等各类场所资源，组织参观见学，进行拓展实践，为活动提供服务和支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color w:val="000000" w:themeColor="text1"/>
          <w:sz w:val="32"/>
          <w:szCs w:val="32"/>
        </w:rPr>
      </w:pPr>
      <w:r>
        <w:rPr>
          <w:rFonts w:eastAsia="楷体_GB2312"/>
          <w:color w:val="000000" w:themeColor="text1"/>
          <w:sz w:val="32"/>
          <w:szCs w:val="32"/>
        </w:rPr>
        <w:t>（四）精心组织，确保安全。</w:t>
      </w:r>
      <w:r>
        <w:rPr>
          <w:rFonts w:eastAsia="仿宋_GB2312"/>
          <w:color w:val="000000" w:themeColor="text1"/>
          <w:sz w:val="32"/>
          <w:szCs w:val="32"/>
        </w:rPr>
        <w:t>青少年科学调查体验活动是一项密切联系生活实际、实践性较强的科学普及活动，各地要加强协调、精心组织，提升青少年的参与度和获得感。要本着对学生高度负责的精神，制定安全预案，落实安全措施，做好安全防范，强化安全监护，确保活动有序组织进行，确保青少年人身和财产安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黑体"/>
          <w:color w:val="000000" w:themeColor="text1"/>
          <w:sz w:val="32"/>
          <w:szCs w:val="32"/>
        </w:rPr>
      </w:pPr>
      <w:r>
        <w:rPr>
          <w:rFonts w:eastAsia="黑体"/>
          <w:color w:val="000000" w:themeColor="text1"/>
          <w:sz w:val="32"/>
          <w:szCs w:val="32"/>
        </w:rPr>
        <w:t>八、联系方式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color w:val="000000" w:themeColor="text1"/>
          <w:kern w:val="0"/>
          <w:sz w:val="32"/>
          <w:szCs w:val="32"/>
        </w:rPr>
      </w:pPr>
      <w:r>
        <w:rPr>
          <w:rFonts w:eastAsia="仿宋_GB2312"/>
          <w:color w:val="000000" w:themeColor="text1"/>
          <w:kern w:val="0"/>
          <w:sz w:val="32"/>
          <w:szCs w:val="32"/>
        </w:rPr>
        <w:t>湖北省青少年科技中心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kern w:val="0"/>
          <w:sz w:val="32"/>
          <w:szCs w:val="32"/>
          <w:lang w:val="en-US" w:eastAsia="zh-CN"/>
        </w:rPr>
      </w:pPr>
      <w:r>
        <w:rPr>
          <w:rFonts w:eastAsia="仿宋_GB2312"/>
          <w:color w:val="000000" w:themeColor="text1"/>
          <w:kern w:val="0"/>
          <w:sz w:val="32"/>
          <w:szCs w:val="32"/>
        </w:rPr>
        <w:t>联 系 人：涂小维</w:t>
      </w:r>
      <w:r>
        <w:rPr>
          <w:rFonts w:hint="eastAsia" w:eastAsia="仿宋_GB2312"/>
          <w:color w:val="000000" w:themeColor="text1"/>
          <w:kern w:val="0"/>
          <w:sz w:val="32"/>
          <w:szCs w:val="32"/>
          <w:lang w:val="en-US" w:eastAsia="zh-CN"/>
        </w:rPr>
        <w:t xml:space="preserve"> 李志芳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color w:val="000000" w:themeColor="text1"/>
          <w:kern w:val="0"/>
          <w:sz w:val="32"/>
          <w:szCs w:val="32"/>
        </w:rPr>
      </w:pPr>
      <w:r>
        <w:rPr>
          <w:rFonts w:eastAsia="仿宋_GB2312"/>
          <w:color w:val="000000" w:themeColor="text1"/>
          <w:kern w:val="0"/>
          <w:sz w:val="32"/>
          <w:szCs w:val="32"/>
        </w:rPr>
        <w:t>联系电话：027</w:t>
      </w:r>
      <w:r>
        <w:rPr>
          <w:rFonts w:hint="eastAsia" w:ascii="仿宋_GB2312" w:hAnsi="仿宋_GB2312" w:eastAsia="仿宋_GB2312" w:cs="仿宋_GB2312"/>
          <w:color w:val="000000" w:themeColor="text1"/>
          <w:kern w:val="0"/>
          <w:sz w:val="32"/>
          <w:szCs w:val="32"/>
        </w:rPr>
        <w:t>-</w:t>
      </w:r>
      <w:r>
        <w:rPr>
          <w:rFonts w:eastAsia="仿宋_GB2312"/>
          <w:color w:val="000000" w:themeColor="text1"/>
          <w:kern w:val="0"/>
          <w:sz w:val="32"/>
          <w:szCs w:val="32"/>
        </w:rPr>
        <w:t>87828781</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color w:val="000000" w:themeColor="text1"/>
          <w:kern w:val="0"/>
          <w:sz w:val="32"/>
          <w:szCs w:val="32"/>
        </w:rPr>
      </w:pPr>
      <w:r>
        <w:rPr>
          <w:rFonts w:eastAsia="仿宋_GB2312"/>
          <w:color w:val="000000" w:themeColor="text1"/>
          <w:kern w:val="0"/>
          <w:sz w:val="32"/>
          <w:szCs w:val="32"/>
        </w:rPr>
        <w:t>电子邮箱：hbqsnkp@126.com</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color w:val="000000" w:themeColor="text1"/>
          <w:kern w:val="0"/>
          <w:sz w:val="32"/>
          <w:szCs w:val="32"/>
        </w:rPr>
      </w:pPr>
      <w:r>
        <w:rPr>
          <w:rFonts w:eastAsia="仿宋_GB2312"/>
          <w:color w:val="000000" w:themeColor="text1"/>
          <w:kern w:val="0"/>
          <w:sz w:val="32"/>
          <w:szCs w:val="32"/>
        </w:rPr>
        <w:t>湖北工作网站：http://hubei.xiaoxiaotong.org</w:t>
      </w:r>
    </w:p>
    <w:p>
      <w:pPr>
        <w:keepNext w:val="0"/>
        <w:keepLines w:val="0"/>
        <w:pageBreakBefore w:val="0"/>
        <w:kinsoku/>
        <w:wordWrap/>
        <w:overflowPunct/>
        <w:topLinePunct w:val="0"/>
        <w:autoSpaceDE/>
        <w:autoSpaceDN/>
        <w:bidi w:val="0"/>
        <w:adjustRightInd/>
        <w:snapToGrid/>
        <w:spacing w:line="560" w:lineRule="exact"/>
        <w:textAlignment w:val="auto"/>
        <w:rPr>
          <w:rFonts w:eastAsia="仿宋_GB2312"/>
          <w:color w:val="000000" w:themeColor="text1"/>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color w:val="000000" w:themeColor="text1"/>
        </w:rPr>
      </w:pPr>
    </w:p>
    <w:sectPr>
      <w:footerReference r:id="rId3" w:type="default"/>
      <w:pgSz w:w="11906" w:h="16838"/>
      <w:pgMar w:top="1418" w:right="1588" w:bottom="141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782982"/>
      <w:docPartObj>
        <w:docPartGallery w:val="autotext"/>
      </w:docPartObj>
    </w:sdtPr>
    <w:sdtContent>
      <w:p>
        <w:pPr>
          <w:pStyle w:val="3"/>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50B"/>
    <w:rsid w:val="000647DE"/>
    <w:rsid w:val="000C5A62"/>
    <w:rsid w:val="00155B90"/>
    <w:rsid w:val="00194679"/>
    <w:rsid w:val="001A046C"/>
    <w:rsid w:val="001A2BBE"/>
    <w:rsid w:val="00211D61"/>
    <w:rsid w:val="00224192"/>
    <w:rsid w:val="002834CD"/>
    <w:rsid w:val="00296937"/>
    <w:rsid w:val="002D547D"/>
    <w:rsid w:val="002D7B58"/>
    <w:rsid w:val="002F7566"/>
    <w:rsid w:val="003A4F57"/>
    <w:rsid w:val="003F1D5A"/>
    <w:rsid w:val="00416DE1"/>
    <w:rsid w:val="004975AC"/>
    <w:rsid w:val="004A63D7"/>
    <w:rsid w:val="004B350B"/>
    <w:rsid w:val="00503ED6"/>
    <w:rsid w:val="005B1D4D"/>
    <w:rsid w:val="005B3961"/>
    <w:rsid w:val="005D4962"/>
    <w:rsid w:val="00655427"/>
    <w:rsid w:val="006C67EA"/>
    <w:rsid w:val="00721E92"/>
    <w:rsid w:val="0074125A"/>
    <w:rsid w:val="00781B1B"/>
    <w:rsid w:val="007A78C2"/>
    <w:rsid w:val="007E2A3F"/>
    <w:rsid w:val="008056F1"/>
    <w:rsid w:val="00854180"/>
    <w:rsid w:val="00886F40"/>
    <w:rsid w:val="008C130F"/>
    <w:rsid w:val="008D6057"/>
    <w:rsid w:val="009161C6"/>
    <w:rsid w:val="0093702A"/>
    <w:rsid w:val="0095380E"/>
    <w:rsid w:val="0099728F"/>
    <w:rsid w:val="009D7056"/>
    <w:rsid w:val="00A26A6A"/>
    <w:rsid w:val="00A67C7D"/>
    <w:rsid w:val="00AD539B"/>
    <w:rsid w:val="00B20C87"/>
    <w:rsid w:val="00B82C33"/>
    <w:rsid w:val="00BF4A3C"/>
    <w:rsid w:val="00C1576C"/>
    <w:rsid w:val="00C17445"/>
    <w:rsid w:val="00CC39D6"/>
    <w:rsid w:val="00D44F53"/>
    <w:rsid w:val="00D47DC6"/>
    <w:rsid w:val="00D75802"/>
    <w:rsid w:val="00DE0C1A"/>
    <w:rsid w:val="00DF0A5B"/>
    <w:rsid w:val="00E12AD6"/>
    <w:rsid w:val="00EC36C8"/>
    <w:rsid w:val="00F9404C"/>
    <w:rsid w:val="0327432D"/>
    <w:rsid w:val="0C026692"/>
    <w:rsid w:val="123C7E59"/>
    <w:rsid w:val="15F9699C"/>
    <w:rsid w:val="1B4E445C"/>
    <w:rsid w:val="239E68C3"/>
    <w:rsid w:val="24DD3A2E"/>
    <w:rsid w:val="282F4E31"/>
    <w:rsid w:val="2AA145CA"/>
    <w:rsid w:val="363332DC"/>
    <w:rsid w:val="3F467867"/>
    <w:rsid w:val="53A96FAB"/>
    <w:rsid w:val="62243C55"/>
    <w:rsid w:val="68417927"/>
    <w:rsid w:val="6A545915"/>
    <w:rsid w:val="6B0F7D50"/>
    <w:rsid w:val="7F883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semiHidden/>
    <w:unhideWhenUsed/>
    <w:qFormat/>
    <w:uiPriority w:val="99"/>
    <w:pPr>
      <w:widowControl/>
      <w:spacing w:before="100" w:beforeAutospacing="1" w:after="100" w:afterAutospacing="1" w:line="360" w:lineRule="atLeast"/>
      <w:jc w:val="left"/>
    </w:pPr>
    <w:rPr>
      <w:rFonts w:ascii="宋体" w:hAnsi="宋体" w:cs="宋体"/>
      <w:kern w:val="0"/>
      <w:sz w:val="24"/>
    </w:rPr>
  </w:style>
  <w:style w:type="character" w:styleId="8">
    <w:name w:val="FollowedHyperlink"/>
    <w:basedOn w:val="7"/>
    <w:semiHidden/>
    <w:unhideWhenUsed/>
    <w:qFormat/>
    <w:uiPriority w:val="99"/>
    <w:rPr>
      <w:color w:val="800080" w:themeColor="followedHyperlink"/>
      <w:u w:val="single"/>
    </w:rPr>
  </w:style>
  <w:style w:type="character" w:styleId="9">
    <w:name w:val="Hyperlink"/>
    <w:basedOn w:val="7"/>
    <w:qFormat/>
    <w:uiPriority w:val="0"/>
    <w:rPr>
      <w:color w:val="0000FF" w:themeColor="hyperlink"/>
      <w:u w:val="single"/>
    </w:rPr>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qFormat/>
    <w:uiPriority w:val="99"/>
    <w:rPr>
      <w:sz w:val="18"/>
      <w:szCs w:val="18"/>
    </w:rPr>
  </w:style>
  <w:style w:type="character" w:customStyle="1" w:styleId="12">
    <w:name w:val="批注框文本 Char"/>
    <w:basedOn w:val="7"/>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507</Words>
  <Characters>2895</Characters>
  <Lines>24</Lines>
  <Paragraphs>6</Paragraphs>
  <TotalTime>113</TotalTime>
  <ScaleCrop>false</ScaleCrop>
  <LinksUpToDate>false</LinksUpToDate>
  <CharactersWithSpaces>3396</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2019-04-16T03:30:00Z</dcterms:created>
  <dc:creator>admin</dc:creator>
  <cp:lastModifiedBy>得宝娘娘</cp:lastModifiedBy>
  <cp:lastPrinted>2019-04-17T08:18:00Z</cp:lastPrinted>
  <dcterms:modified xsi:type="dcterms:W3CDTF">2019-04-28T08:26:52Z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