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ottom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培训人员汇总表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市州：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       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  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tbl>
      <w:tblPr>
        <w:tblStyle w:val="7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1418"/>
        <w:gridCol w:w="4961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性别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联系电话（手机）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62098"/>
    <w:rsid w:val="28262098"/>
    <w:rsid w:val="28CB6EFC"/>
    <w:rsid w:val="29B14858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2019-09-30T07:07:00Z</dcterms:created>
  <dc:creator>得宝娘娘</dc:creator>
  <cp:lastModifiedBy>得宝娘娘</cp:lastModifiedBy>
  <dcterms:modified xsi:type="dcterms:W3CDTF">2019-09-30T07:08:41Z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