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</w:p>
    <w:p>
      <w:pPr>
        <w:spacing w:before="156" w:beforeLines="50" w:after="468" w:afterLines="15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首届全国青少年科学节优秀活动推荐表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请于10月29日前将该表盖章扫描后发送至邮箱</w:t>
      </w:r>
      <w:r>
        <w:rPr>
          <w:rFonts w:eastAsia="仿宋_GB2312"/>
          <w:sz w:val="32"/>
          <w:szCs w:val="32"/>
        </w:rPr>
        <w:t>kepuri@cast.org.cn</w:t>
      </w:r>
      <w:r>
        <w:rPr>
          <w:rFonts w:hint="eastAsia" w:ascii="仿宋_GB2312" w:eastAsia="仿宋_GB2312"/>
          <w:sz w:val="32"/>
          <w:szCs w:val="32"/>
        </w:rPr>
        <w:t>，推荐表和邮件名称均按照“省份+科学节推荐表”命名。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2620"/>
        <w:gridCol w:w="1376"/>
        <w:gridCol w:w="69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推荐单位</w:t>
            </w:r>
          </w:p>
        </w:tc>
        <w:tc>
          <w:tcPr>
            <w:tcW w:w="6768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（省级科协青少年科技教育活动部门单位名称）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</w:t>
            </w:r>
          </w:p>
        </w:tc>
        <w:tc>
          <w:tcPr>
            <w:tcW w:w="2620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7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2074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推荐名单（按推荐度排序）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9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活动名称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9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9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9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4</w:t>
            </w:r>
          </w:p>
        </w:tc>
        <w:tc>
          <w:tcPr>
            <w:tcW w:w="39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8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5</w:t>
            </w:r>
          </w:p>
        </w:tc>
        <w:tc>
          <w:tcPr>
            <w:tcW w:w="399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661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经审核，我单位推荐以上活动作为首届全国青少年科学节优秀活动。</w:t>
            </w:r>
          </w:p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（推荐单位）签章：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 xml:space="preserve">                      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            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年  </w:t>
            </w:r>
            <w:r>
              <w:rPr>
                <w:rFonts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   日</w:t>
            </w:r>
          </w:p>
        </w:tc>
      </w:tr>
    </w:tbl>
    <w:p>
      <w:pPr>
        <w:spacing w:before="156" w:beforeLines="50" w:after="468" w:afterLines="150" w:line="700" w:lineRule="exact"/>
        <w:jc w:val="center"/>
        <w:rPr>
          <w:rFonts w:hint="eastAsia" w:ascii="小标宋" w:hAnsi="黑体" w:eastAsia="小标宋" w:cs="黑体"/>
          <w:sz w:val="44"/>
          <w:szCs w:val="44"/>
        </w:rPr>
      </w:pPr>
    </w:p>
    <w:p>
      <w:pPr>
        <w:spacing w:before="156" w:beforeLines="50" w:after="468" w:afterLines="150" w:line="700" w:lineRule="exact"/>
        <w:jc w:val="center"/>
        <w:rPr>
          <w:rFonts w:hint="eastAsia" w:ascii="小标宋" w:hAnsi="黑体" w:eastAsia="小标宋" w:cs="黑体"/>
          <w:sz w:val="44"/>
          <w:szCs w:val="44"/>
        </w:rPr>
      </w:pPr>
      <w:bookmarkStart w:id="0" w:name="_GoBack"/>
      <w:bookmarkEnd w:id="0"/>
      <w:r>
        <w:rPr>
          <w:rFonts w:hint="eastAsia" w:ascii="小标宋" w:hAnsi="黑体" w:eastAsia="小标宋" w:cs="黑体"/>
          <w:sz w:val="44"/>
          <w:szCs w:val="44"/>
        </w:rPr>
        <w:t>推荐标准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1.活动在全国科普日网络平台审核通过。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2.在全国科普日网络平台上传3张能反映活动成效的照片，通过平台报送活动总结。</w:t>
      </w:r>
    </w:p>
    <w:tbl>
      <w:tblPr>
        <w:tblStyle w:val="2"/>
        <w:tblW w:w="9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529"/>
        <w:gridCol w:w="6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6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一级指标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二级指标</w:t>
            </w:r>
          </w:p>
        </w:tc>
        <w:tc>
          <w:tcPr>
            <w:tcW w:w="570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二级指标说明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活动</w:t>
            </w:r>
            <w:r>
              <w:rPr>
                <w:rFonts w:ascii="仿宋_GB2312" w:eastAsia="仿宋_GB2312"/>
                <w:kern w:val="2"/>
                <w:sz w:val="30"/>
                <w:szCs w:val="30"/>
              </w:rPr>
              <w:t>内容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科普教育价值</w:t>
            </w:r>
          </w:p>
        </w:tc>
        <w:tc>
          <w:tcPr>
            <w:tcW w:w="570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围绕全国科普日活动主题或基层青少年科技教育需求开展活动，具有实践育人的作用，弘扬科学精神、科学家精神，有利于激发青少年科学兴趣，</w:t>
            </w:r>
            <w:r>
              <w:rPr>
                <w:rFonts w:ascii="仿宋_GB2312" w:eastAsia="仿宋_GB2312"/>
                <w:kern w:val="2"/>
                <w:sz w:val="30"/>
                <w:szCs w:val="30"/>
              </w:rPr>
              <w:t>帮助青少年树立创新志向</w:t>
            </w: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1682" w:type="dxa"/>
            <w:vMerge w:val="continue"/>
            <w:shd w:val="clear" w:color="auto" w:fill="auto"/>
            <w:noWrap w:val="0"/>
            <w:vAlign w:val="center"/>
          </w:tcPr>
          <w:p>
            <w:pPr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公共服务属性</w:t>
            </w:r>
          </w:p>
        </w:tc>
        <w:tc>
          <w:tcPr>
            <w:tcW w:w="570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面向全体青少年，注重公平普惠，</w:t>
            </w:r>
            <w:r>
              <w:rPr>
                <w:rFonts w:ascii="仿宋_GB2312" w:eastAsia="仿宋_GB2312"/>
                <w:kern w:val="2"/>
                <w:sz w:val="30"/>
                <w:szCs w:val="30"/>
              </w:rPr>
              <w:t>助力</w:t>
            </w: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青少年</w:t>
            </w:r>
            <w:r>
              <w:rPr>
                <w:rFonts w:ascii="仿宋_GB2312" w:eastAsia="仿宋_GB2312"/>
                <w:kern w:val="2"/>
                <w:sz w:val="30"/>
                <w:szCs w:val="30"/>
              </w:rPr>
              <w:t>课外</w:t>
            </w: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科技</w:t>
            </w:r>
            <w:r>
              <w:rPr>
                <w:rFonts w:ascii="仿宋_GB2312" w:eastAsia="仿宋_GB2312"/>
                <w:kern w:val="2"/>
                <w:sz w:val="30"/>
                <w:szCs w:val="30"/>
              </w:rPr>
              <w:t>活动</w:t>
            </w: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提</w:t>
            </w:r>
            <w:r>
              <w:rPr>
                <w:rFonts w:ascii="仿宋_GB2312" w:eastAsia="仿宋_GB2312"/>
                <w:kern w:val="2"/>
                <w:sz w:val="30"/>
                <w:szCs w:val="30"/>
              </w:rPr>
              <w:t>高质量</w:t>
            </w: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、均衡发展。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/>
                <w:kern w:val="2"/>
                <w:sz w:val="30"/>
                <w:szCs w:val="30"/>
              </w:rPr>
              <w:t>活动形式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体验性、实践性</w:t>
            </w:r>
          </w:p>
        </w:tc>
        <w:tc>
          <w:tcPr>
            <w:tcW w:w="570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活动形式具有体验性、实践性，青少年参与感和获得感高。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创新性</w:t>
            </w:r>
          </w:p>
        </w:tc>
        <w:tc>
          <w:tcPr>
            <w:tcW w:w="570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活动形式创新，受到青少年喜爱，科技和文化、体育教育有机融合。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68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2"/>
                <w:sz w:val="30"/>
                <w:szCs w:val="30"/>
              </w:rPr>
            </w:pPr>
            <w:r>
              <w:rPr>
                <w:rFonts w:ascii="仿宋_GB2312" w:eastAsia="仿宋_GB2312"/>
                <w:kern w:val="2"/>
                <w:sz w:val="30"/>
                <w:szCs w:val="30"/>
              </w:rPr>
              <w:t>活动组织</w:t>
            </w:r>
          </w:p>
        </w:tc>
        <w:tc>
          <w:tcPr>
            <w:tcW w:w="141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科技志愿服务</w:t>
            </w:r>
          </w:p>
        </w:tc>
        <w:tc>
          <w:tcPr>
            <w:tcW w:w="570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发挥了科技工作者、基层中小学校长、优秀青少年科技辅导员的作用。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682" w:type="dxa"/>
            <w:vMerge w:val="continue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</w:p>
        </w:tc>
        <w:tc>
          <w:tcPr>
            <w:tcW w:w="1418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活动宣传</w:t>
            </w:r>
          </w:p>
        </w:tc>
        <w:tc>
          <w:tcPr>
            <w:tcW w:w="5706" w:type="dxa"/>
            <w:tcBorders>
              <w:bottom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500" w:lineRule="exact"/>
              <w:rPr>
                <w:rFonts w:ascii="仿宋_GB2312" w:eastAsia="仿宋_GB2312"/>
                <w:kern w:val="2"/>
                <w:sz w:val="30"/>
                <w:szCs w:val="30"/>
              </w:rPr>
            </w:pPr>
            <w:r>
              <w:rPr>
                <w:rFonts w:hint="eastAsia" w:ascii="仿宋_GB2312" w:eastAsia="仿宋_GB2312"/>
                <w:kern w:val="2"/>
                <w:sz w:val="30"/>
                <w:szCs w:val="30"/>
              </w:rPr>
              <w:t>在各类媒体进行宣传报道，引导营造有益于青少年爱科学、健康成长的社会舆论。在活动中使用“青少年科学节”名称。</w:t>
            </w:r>
          </w:p>
        </w:tc>
      </w:tr>
    </w:tbl>
    <w:p>
      <w:pPr>
        <w:rPr>
          <w:rFonts w:ascii="仿宋_GB2312" w:eastAsia="仿宋_GB2312"/>
          <w:kern w:val="2"/>
          <w:sz w:val="30"/>
          <w:szCs w:val="30"/>
        </w:rPr>
      </w:pPr>
      <w:r>
        <w:rPr>
          <w:rFonts w:ascii="仿宋_GB2312" w:eastAsia="仿宋_GB2312"/>
          <w:kern w:val="2"/>
          <w:sz w:val="30"/>
          <w:szCs w:val="30"/>
        </w:rPr>
        <w:tab/>
      </w:r>
      <w:r>
        <w:rPr>
          <w:rFonts w:hint="eastAsia" w:ascii="仿宋_GB2312" w:eastAsia="仿宋_GB2312"/>
          <w:kern w:val="2"/>
          <w:sz w:val="30"/>
          <w:szCs w:val="30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8C0D56"/>
    <w:rsid w:val="118C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2021-08-18T02:56:00Z</dcterms:created>
  <dc:creator>Michael</dc:creator>
  <cp:lastModifiedBy>Michael</cp:lastModifiedBy>
  <dcterms:modified xsi:type="dcterms:W3CDTF">2021-08-18T02:57:54Z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B7769BCEC819438497E90C173290FA8B</vt:lpwstr>
  </property>
</Properties>
</file>